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4BCDE5" w14:textId="0882585B" w:rsidR="00426FCB" w:rsidRPr="004B0E71" w:rsidRDefault="00426FCB" w:rsidP="004D2092">
      <w:pPr>
        <w:jc w:val="center"/>
        <w:rPr>
          <w:rFonts w:asciiTheme="minorHAnsi" w:hAnsiTheme="minorHAnsi" w:cstheme="minorHAnsi"/>
          <w:color w:val="000000" w:themeColor="text1"/>
          <w:sz w:val="24"/>
          <w:szCs w:val="24"/>
        </w:rPr>
      </w:pPr>
    </w:p>
    <w:p w14:paraId="5FC0CC01" w14:textId="2E94F903" w:rsidR="00C72956" w:rsidRPr="004B0E71" w:rsidRDefault="00C72956" w:rsidP="004D2092">
      <w:pPr>
        <w:tabs>
          <w:tab w:val="left" w:pos="1455"/>
        </w:tabs>
        <w:rPr>
          <w:rFonts w:asciiTheme="minorHAnsi" w:hAnsiTheme="minorHAnsi" w:cstheme="minorHAnsi"/>
          <w:color w:val="000000" w:themeColor="text1"/>
          <w:sz w:val="24"/>
          <w:szCs w:val="24"/>
        </w:rPr>
      </w:pPr>
    </w:p>
    <w:p w14:paraId="358B10F8" w14:textId="77777777" w:rsidR="00C11E34" w:rsidRPr="004B0E71" w:rsidRDefault="00C11E34" w:rsidP="004D2092">
      <w:pPr>
        <w:jc w:val="center"/>
        <w:rPr>
          <w:rFonts w:asciiTheme="minorHAnsi" w:hAnsiTheme="minorHAnsi" w:cstheme="minorHAnsi"/>
          <w:color w:val="000000" w:themeColor="text1"/>
          <w:sz w:val="24"/>
          <w:szCs w:val="24"/>
        </w:rPr>
      </w:pPr>
    </w:p>
    <w:p w14:paraId="3316C3C0" w14:textId="77777777" w:rsidR="00C11E34" w:rsidRPr="004B0E71" w:rsidRDefault="00C11E34" w:rsidP="004D2092">
      <w:pPr>
        <w:jc w:val="center"/>
        <w:rPr>
          <w:rFonts w:asciiTheme="minorHAnsi" w:hAnsiTheme="minorHAnsi" w:cstheme="minorHAnsi"/>
          <w:color w:val="000000" w:themeColor="text1"/>
          <w:sz w:val="24"/>
          <w:szCs w:val="24"/>
        </w:rPr>
      </w:pPr>
    </w:p>
    <w:p w14:paraId="0B60656F" w14:textId="77777777" w:rsidR="00C11E34" w:rsidRPr="004B0E71" w:rsidRDefault="00C11E34" w:rsidP="004D2092">
      <w:pPr>
        <w:jc w:val="center"/>
        <w:rPr>
          <w:rFonts w:asciiTheme="minorHAnsi" w:hAnsiTheme="minorHAnsi" w:cstheme="minorHAnsi"/>
          <w:color w:val="000000" w:themeColor="text1"/>
          <w:sz w:val="24"/>
          <w:szCs w:val="24"/>
        </w:rPr>
      </w:pPr>
    </w:p>
    <w:p w14:paraId="0C200E25" w14:textId="77777777" w:rsidR="00426FCB" w:rsidRPr="004B0E71" w:rsidRDefault="00426FCB" w:rsidP="004D2092">
      <w:pPr>
        <w:jc w:val="both"/>
        <w:rPr>
          <w:rFonts w:asciiTheme="minorHAnsi" w:hAnsiTheme="minorHAnsi" w:cstheme="minorHAnsi"/>
          <w:color w:val="000000" w:themeColor="text1"/>
          <w:sz w:val="24"/>
          <w:szCs w:val="24"/>
        </w:rPr>
      </w:pPr>
    </w:p>
    <w:p w14:paraId="44CB6B78" w14:textId="77777777" w:rsidR="00426FCB" w:rsidRPr="004B0E71" w:rsidRDefault="00426FCB" w:rsidP="004D2092">
      <w:pPr>
        <w:jc w:val="both"/>
        <w:rPr>
          <w:rFonts w:asciiTheme="minorHAnsi" w:hAnsiTheme="minorHAnsi" w:cstheme="minorHAnsi"/>
          <w:color w:val="000000" w:themeColor="text1"/>
          <w:sz w:val="24"/>
          <w:szCs w:val="24"/>
        </w:rPr>
      </w:pPr>
    </w:p>
    <w:p w14:paraId="4AE6C61E" w14:textId="0DC372E4" w:rsidR="00426FCB" w:rsidRPr="004B0E71" w:rsidRDefault="00001A1E" w:rsidP="004D2092">
      <w:pPr>
        <w:jc w:val="center"/>
        <w:rPr>
          <w:rFonts w:asciiTheme="minorHAnsi" w:hAnsiTheme="minorHAnsi" w:cstheme="minorHAnsi"/>
          <w:b/>
          <w:color w:val="000000" w:themeColor="text1"/>
          <w:sz w:val="24"/>
          <w:szCs w:val="24"/>
        </w:rPr>
      </w:pPr>
      <w:r w:rsidRPr="004B0E71">
        <w:rPr>
          <w:rFonts w:asciiTheme="minorHAnsi" w:hAnsiTheme="minorHAnsi" w:cstheme="minorHAnsi"/>
          <w:b/>
          <w:color w:val="000000" w:themeColor="text1"/>
          <w:sz w:val="24"/>
          <w:szCs w:val="24"/>
        </w:rPr>
        <w:t>POZIV NA DOSTAVU PONUD</w:t>
      </w:r>
      <w:r w:rsidR="00242392">
        <w:rPr>
          <w:rFonts w:asciiTheme="minorHAnsi" w:hAnsiTheme="minorHAnsi" w:cstheme="minorHAnsi"/>
          <w:b/>
          <w:color w:val="000000" w:themeColor="text1"/>
          <w:sz w:val="24"/>
          <w:szCs w:val="24"/>
        </w:rPr>
        <w:t>A</w:t>
      </w:r>
    </w:p>
    <w:p w14:paraId="346957D9" w14:textId="77777777" w:rsidR="00001A1E" w:rsidRPr="004B0E71" w:rsidRDefault="00001A1E" w:rsidP="004D2092">
      <w:pPr>
        <w:jc w:val="center"/>
        <w:rPr>
          <w:rFonts w:asciiTheme="minorHAnsi" w:hAnsiTheme="minorHAnsi" w:cstheme="minorHAnsi"/>
          <w:b/>
          <w:color w:val="000000" w:themeColor="text1"/>
          <w:sz w:val="24"/>
          <w:szCs w:val="24"/>
        </w:rPr>
      </w:pPr>
    </w:p>
    <w:p w14:paraId="381B88E6" w14:textId="77777777" w:rsidR="00926CC7" w:rsidRDefault="00926CC7" w:rsidP="004D2092">
      <w:pPr>
        <w:jc w:val="center"/>
        <w:rPr>
          <w:rFonts w:asciiTheme="minorHAnsi" w:hAnsiTheme="minorHAnsi" w:cstheme="minorHAnsi"/>
          <w:b/>
          <w:sz w:val="24"/>
          <w:szCs w:val="24"/>
        </w:rPr>
      </w:pPr>
      <w:r>
        <w:rPr>
          <w:rFonts w:asciiTheme="minorHAnsi" w:hAnsiTheme="minorHAnsi" w:cstheme="minorHAnsi"/>
          <w:b/>
          <w:sz w:val="24"/>
          <w:szCs w:val="24"/>
        </w:rPr>
        <w:t>Mjerni laser</w:t>
      </w:r>
    </w:p>
    <w:p w14:paraId="7F7C699E" w14:textId="624B4F06" w:rsidR="00F96B1F" w:rsidRPr="004B0E71" w:rsidRDefault="0022063F" w:rsidP="004D2092">
      <w:pPr>
        <w:jc w:val="cente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Evidencijski</w:t>
      </w:r>
      <w:r w:rsidR="00426FCB" w:rsidRPr="004B0E71">
        <w:rPr>
          <w:rFonts w:asciiTheme="minorHAnsi" w:hAnsiTheme="minorHAnsi" w:cstheme="minorHAnsi"/>
          <w:color w:val="000000" w:themeColor="text1"/>
          <w:sz w:val="24"/>
          <w:szCs w:val="24"/>
        </w:rPr>
        <w:t xml:space="preserve"> broj nabave</w:t>
      </w:r>
      <w:r w:rsidR="00426FCB" w:rsidRPr="007442BC">
        <w:rPr>
          <w:rFonts w:asciiTheme="minorHAnsi" w:hAnsiTheme="minorHAnsi" w:cstheme="minorHAnsi"/>
          <w:color w:val="000000" w:themeColor="text1"/>
          <w:sz w:val="24"/>
          <w:szCs w:val="24"/>
        </w:rPr>
        <w:t>:</w:t>
      </w:r>
      <w:r w:rsidR="00001A1E" w:rsidRPr="007442BC">
        <w:rPr>
          <w:rFonts w:asciiTheme="minorHAnsi" w:hAnsiTheme="minorHAnsi" w:cstheme="minorHAnsi"/>
          <w:color w:val="000000" w:themeColor="text1"/>
          <w:sz w:val="24"/>
          <w:szCs w:val="24"/>
        </w:rPr>
        <w:t xml:space="preserve"> </w:t>
      </w:r>
      <w:r w:rsidR="007442BC" w:rsidRPr="007442BC">
        <w:rPr>
          <w:rFonts w:asciiTheme="minorHAnsi" w:hAnsiTheme="minorHAnsi" w:cstheme="minorHAnsi"/>
          <w:color w:val="000000" w:themeColor="text1"/>
          <w:sz w:val="24"/>
          <w:szCs w:val="24"/>
        </w:rPr>
        <w:t>JN89/24</w:t>
      </w:r>
    </w:p>
    <w:p w14:paraId="322A31C3" w14:textId="77777777" w:rsidR="00F96B1F" w:rsidRPr="004B0E71" w:rsidRDefault="00F96B1F" w:rsidP="004D2092">
      <w:pPr>
        <w:jc w:val="center"/>
        <w:rPr>
          <w:rFonts w:asciiTheme="minorHAnsi" w:hAnsiTheme="minorHAnsi" w:cstheme="minorHAnsi"/>
          <w:b/>
          <w:color w:val="000000" w:themeColor="text1"/>
          <w:sz w:val="24"/>
          <w:szCs w:val="24"/>
        </w:rPr>
      </w:pPr>
    </w:p>
    <w:p w14:paraId="307BD910" w14:textId="0702D825" w:rsidR="00C11E34" w:rsidRDefault="00C11E34" w:rsidP="004D2092">
      <w:pPr>
        <w:jc w:val="center"/>
        <w:rPr>
          <w:rFonts w:asciiTheme="minorHAnsi" w:hAnsiTheme="minorHAnsi" w:cstheme="minorHAnsi"/>
          <w:color w:val="000000" w:themeColor="text1"/>
          <w:sz w:val="24"/>
          <w:szCs w:val="24"/>
        </w:rPr>
      </w:pPr>
    </w:p>
    <w:p w14:paraId="132AC143" w14:textId="6A44D532" w:rsidR="00242392" w:rsidRDefault="00242392" w:rsidP="004D2092">
      <w:pPr>
        <w:jc w:val="center"/>
        <w:rPr>
          <w:rFonts w:asciiTheme="minorHAnsi" w:hAnsiTheme="minorHAnsi" w:cstheme="minorHAnsi"/>
          <w:color w:val="000000" w:themeColor="text1"/>
          <w:sz w:val="24"/>
          <w:szCs w:val="24"/>
        </w:rPr>
      </w:pPr>
    </w:p>
    <w:p w14:paraId="6DB3BF4B" w14:textId="23BEA22C" w:rsidR="00242392" w:rsidRDefault="00242392" w:rsidP="004D2092">
      <w:pPr>
        <w:jc w:val="center"/>
        <w:rPr>
          <w:rFonts w:asciiTheme="minorHAnsi" w:hAnsiTheme="minorHAnsi" w:cstheme="minorHAnsi"/>
          <w:color w:val="000000" w:themeColor="text1"/>
          <w:sz w:val="24"/>
          <w:szCs w:val="24"/>
        </w:rPr>
      </w:pPr>
    </w:p>
    <w:p w14:paraId="63604A9F" w14:textId="77777777" w:rsidR="00242392" w:rsidRPr="004B0E71" w:rsidRDefault="00242392" w:rsidP="004D2092">
      <w:pPr>
        <w:jc w:val="center"/>
        <w:rPr>
          <w:rFonts w:asciiTheme="minorHAnsi" w:hAnsiTheme="minorHAnsi" w:cstheme="minorHAnsi"/>
          <w:color w:val="000000" w:themeColor="text1"/>
          <w:sz w:val="24"/>
          <w:szCs w:val="24"/>
        </w:rPr>
      </w:pPr>
    </w:p>
    <w:p w14:paraId="1A4315B4" w14:textId="77777777" w:rsidR="00C11E34" w:rsidRPr="004B0E71" w:rsidRDefault="00C11E34" w:rsidP="004D2092">
      <w:pPr>
        <w:jc w:val="center"/>
        <w:rPr>
          <w:rFonts w:asciiTheme="minorHAnsi" w:hAnsiTheme="minorHAnsi" w:cstheme="minorHAnsi"/>
          <w:color w:val="000000" w:themeColor="text1"/>
          <w:sz w:val="24"/>
          <w:szCs w:val="24"/>
        </w:rPr>
      </w:pPr>
    </w:p>
    <w:p w14:paraId="2E31D977" w14:textId="77777777" w:rsidR="00C11E34" w:rsidRPr="004B0E71" w:rsidRDefault="00C11E34" w:rsidP="004D2092">
      <w:pPr>
        <w:jc w:val="center"/>
        <w:rPr>
          <w:rFonts w:asciiTheme="minorHAnsi" w:hAnsiTheme="minorHAnsi" w:cstheme="minorHAnsi"/>
          <w:color w:val="000000" w:themeColor="text1"/>
          <w:sz w:val="24"/>
          <w:szCs w:val="24"/>
        </w:rPr>
      </w:pPr>
    </w:p>
    <w:p w14:paraId="1164CEC0" w14:textId="0DBE864A" w:rsidR="00977792" w:rsidRPr="004B0E71" w:rsidRDefault="00C11E34" w:rsidP="004D2092">
      <w:pPr>
        <w:jc w:val="center"/>
        <w:rPr>
          <w:rFonts w:asciiTheme="minorHAnsi" w:hAnsiTheme="minorHAnsi" w:cstheme="minorHAnsi"/>
          <w:color w:val="000000" w:themeColor="text1"/>
          <w:sz w:val="24"/>
          <w:szCs w:val="24"/>
        </w:rPr>
      </w:pPr>
      <w:r w:rsidRPr="001872EB">
        <w:rPr>
          <w:rFonts w:asciiTheme="minorHAnsi" w:hAnsiTheme="minorHAnsi" w:cstheme="minorHAnsi"/>
          <w:color w:val="000000" w:themeColor="text1"/>
          <w:sz w:val="24"/>
          <w:szCs w:val="24"/>
        </w:rPr>
        <w:t xml:space="preserve">Zagreb, </w:t>
      </w:r>
      <w:r w:rsidR="00B8123A">
        <w:rPr>
          <w:rFonts w:asciiTheme="minorHAnsi" w:hAnsiTheme="minorHAnsi" w:cstheme="minorHAnsi"/>
          <w:color w:val="000000" w:themeColor="text1"/>
          <w:sz w:val="24"/>
          <w:szCs w:val="24"/>
        </w:rPr>
        <w:t>prosinac</w:t>
      </w:r>
      <w:r w:rsidR="00435CBF">
        <w:rPr>
          <w:rFonts w:asciiTheme="minorHAnsi" w:hAnsiTheme="minorHAnsi" w:cstheme="minorHAnsi"/>
          <w:color w:val="000000" w:themeColor="text1"/>
          <w:sz w:val="24"/>
          <w:szCs w:val="24"/>
        </w:rPr>
        <w:t>,</w:t>
      </w:r>
      <w:r w:rsidR="00B8123A">
        <w:rPr>
          <w:rFonts w:asciiTheme="minorHAnsi" w:hAnsiTheme="minorHAnsi" w:cstheme="minorHAnsi"/>
          <w:color w:val="000000" w:themeColor="text1"/>
          <w:sz w:val="24"/>
          <w:szCs w:val="24"/>
        </w:rPr>
        <w:t xml:space="preserve"> </w:t>
      </w:r>
      <w:r w:rsidR="004A3E1D" w:rsidRPr="001872EB">
        <w:rPr>
          <w:rFonts w:asciiTheme="minorHAnsi" w:hAnsiTheme="minorHAnsi" w:cstheme="minorHAnsi"/>
          <w:color w:val="000000" w:themeColor="text1"/>
          <w:sz w:val="24"/>
          <w:szCs w:val="24"/>
        </w:rPr>
        <w:t>202</w:t>
      </w:r>
      <w:r w:rsidR="00A249A5" w:rsidRPr="001872EB">
        <w:rPr>
          <w:rFonts w:asciiTheme="minorHAnsi" w:hAnsiTheme="minorHAnsi" w:cstheme="minorHAnsi"/>
          <w:color w:val="000000" w:themeColor="text1"/>
          <w:sz w:val="24"/>
          <w:szCs w:val="24"/>
        </w:rPr>
        <w:t>4</w:t>
      </w:r>
      <w:r w:rsidRPr="001872EB">
        <w:rPr>
          <w:rFonts w:asciiTheme="minorHAnsi" w:hAnsiTheme="minorHAnsi" w:cstheme="minorHAnsi"/>
          <w:color w:val="000000" w:themeColor="text1"/>
          <w:sz w:val="24"/>
          <w:szCs w:val="24"/>
        </w:rPr>
        <w:t>. godine</w:t>
      </w:r>
      <w:r w:rsidR="00810656" w:rsidRPr="001872EB">
        <w:rPr>
          <w:rFonts w:asciiTheme="minorHAnsi" w:hAnsiTheme="minorHAnsi" w:cstheme="minorHAnsi"/>
          <w:color w:val="000000" w:themeColor="text1"/>
          <w:sz w:val="24"/>
          <w:szCs w:val="24"/>
        </w:rPr>
        <w:t>.</w:t>
      </w:r>
      <w:r w:rsidR="006B7C3F" w:rsidRPr="004B0E71">
        <w:rPr>
          <w:rFonts w:asciiTheme="minorHAnsi" w:hAnsiTheme="minorHAnsi" w:cstheme="minorHAnsi"/>
          <w:color w:val="000000" w:themeColor="text1"/>
          <w:sz w:val="24"/>
          <w:szCs w:val="24"/>
        </w:rPr>
        <w:t xml:space="preserve"> </w:t>
      </w:r>
    </w:p>
    <w:p w14:paraId="60C3784D" w14:textId="71EF5E55" w:rsidR="00242392" w:rsidRPr="004B0E71" w:rsidRDefault="00001A1E" w:rsidP="00242392">
      <w:pPr>
        <w:jc w:val="right"/>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 xml:space="preserve">                                                                             </w:t>
      </w:r>
      <w:r w:rsidRPr="004B0E71">
        <w:rPr>
          <w:rFonts w:asciiTheme="minorHAnsi" w:hAnsiTheme="minorHAnsi" w:cstheme="minorHAnsi"/>
          <w:b/>
          <w:bCs/>
          <w:color w:val="000000" w:themeColor="text1"/>
          <w:sz w:val="24"/>
          <w:szCs w:val="24"/>
        </w:rPr>
        <w:t xml:space="preserve">                                                                                                                                                                                      </w:t>
      </w:r>
    </w:p>
    <w:p w14:paraId="49707DB3" w14:textId="5D41C1EE" w:rsidR="00001A1E" w:rsidRPr="004B0E71" w:rsidRDefault="00001A1E" w:rsidP="00001A1E">
      <w:pPr>
        <w:tabs>
          <w:tab w:val="left" w:pos="5235"/>
        </w:tabs>
        <w:jc w:val="right"/>
        <w:rPr>
          <w:rFonts w:asciiTheme="minorHAnsi" w:hAnsiTheme="minorHAnsi" w:cstheme="minorHAnsi"/>
          <w:color w:val="000000" w:themeColor="text1"/>
          <w:sz w:val="24"/>
          <w:szCs w:val="24"/>
        </w:rPr>
        <w:sectPr w:rsidR="00001A1E" w:rsidRPr="004B0E71" w:rsidSect="002B15E3">
          <w:headerReference w:type="default" r:id="rId11"/>
          <w:footerReference w:type="even" r:id="rId12"/>
          <w:footerReference w:type="default" r:id="rId13"/>
          <w:headerReference w:type="first" r:id="rId14"/>
          <w:pgSz w:w="11906" w:h="16838"/>
          <w:pgMar w:top="1800" w:right="851" w:bottom="1418" w:left="1259" w:header="709" w:footer="709" w:gutter="0"/>
          <w:cols w:space="708"/>
          <w:titlePg/>
          <w:docGrid w:linePitch="360"/>
        </w:sectPr>
      </w:pPr>
      <w:r w:rsidRPr="004B0E71">
        <w:rPr>
          <w:rFonts w:asciiTheme="minorHAnsi" w:hAnsiTheme="minorHAnsi" w:cstheme="minorHAnsi"/>
          <w:color w:val="000000" w:themeColor="text1"/>
          <w:sz w:val="24"/>
          <w:szCs w:val="24"/>
        </w:rPr>
        <w:br w:type="textWrapping" w:clear="all"/>
      </w:r>
    </w:p>
    <w:sdt>
      <w:sdtPr>
        <w:rPr>
          <w:rFonts w:asciiTheme="minorHAnsi" w:eastAsia="Times New Roman" w:hAnsiTheme="minorHAnsi" w:cstheme="minorHAnsi"/>
          <w:b w:val="0"/>
          <w:color w:val="000000" w:themeColor="text1"/>
          <w:sz w:val="24"/>
          <w:szCs w:val="24"/>
          <w:lang w:eastAsia="en-US"/>
        </w:rPr>
        <w:id w:val="429554375"/>
        <w:docPartObj>
          <w:docPartGallery w:val="Table of Contents"/>
          <w:docPartUnique/>
        </w:docPartObj>
      </w:sdtPr>
      <w:sdtEndPr>
        <w:rPr>
          <w:bCs/>
        </w:rPr>
      </w:sdtEndPr>
      <w:sdtContent>
        <w:p w14:paraId="7B932333" w14:textId="77777777" w:rsidR="00515831" w:rsidRPr="004B0E71" w:rsidRDefault="000B746E" w:rsidP="0002273A">
          <w:pPr>
            <w:pStyle w:val="TOCHeading"/>
            <w:spacing w:before="120"/>
            <w:ind w:right="562"/>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SADRŽAJ</w:t>
          </w:r>
        </w:p>
        <w:p w14:paraId="7EB31934" w14:textId="5127F4C3" w:rsidR="000304FC" w:rsidRDefault="00515831">
          <w:pPr>
            <w:pStyle w:val="TOC1"/>
            <w:rPr>
              <w:rFonts w:cstheme="minorBidi"/>
              <w:b w:val="0"/>
              <w:bCs w:val="0"/>
              <w:kern w:val="2"/>
              <w:lang w:eastAsia="hr-HR"/>
              <w14:ligatures w14:val="standardContextual"/>
            </w:rPr>
          </w:pPr>
          <w:r w:rsidRPr="004B0E71">
            <w:rPr>
              <w:color w:val="000000" w:themeColor="text1"/>
              <w:sz w:val="24"/>
              <w:szCs w:val="24"/>
            </w:rPr>
            <w:fldChar w:fldCharType="begin"/>
          </w:r>
          <w:r w:rsidRPr="004B0E71">
            <w:rPr>
              <w:color w:val="000000" w:themeColor="text1"/>
              <w:sz w:val="24"/>
              <w:szCs w:val="24"/>
            </w:rPr>
            <w:instrText xml:space="preserve"> TOC \o "1-3" \h \z \u </w:instrText>
          </w:r>
          <w:r w:rsidRPr="004B0E71">
            <w:rPr>
              <w:color w:val="000000" w:themeColor="text1"/>
              <w:sz w:val="24"/>
              <w:szCs w:val="24"/>
            </w:rPr>
            <w:fldChar w:fldCharType="separate"/>
          </w:r>
          <w:hyperlink w:anchor="_Toc156991961" w:history="1">
            <w:r w:rsidR="000304FC" w:rsidRPr="00D77AAD">
              <w:rPr>
                <w:rStyle w:val="Hyperlink"/>
              </w:rPr>
              <w:t>1.</w:t>
            </w:r>
            <w:r w:rsidR="000304FC">
              <w:rPr>
                <w:rFonts w:cstheme="minorBidi"/>
                <w:b w:val="0"/>
                <w:bCs w:val="0"/>
                <w:kern w:val="2"/>
                <w:lang w:eastAsia="hr-HR"/>
                <w14:ligatures w14:val="standardContextual"/>
              </w:rPr>
              <w:tab/>
            </w:r>
            <w:r w:rsidR="000304FC" w:rsidRPr="00D77AAD">
              <w:rPr>
                <w:rStyle w:val="Hyperlink"/>
              </w:rPr>
              <w:t>Opći podaci</w:t>
            </w:r>
            <w:r w:rsidR="000304FC">
              <w:rPr>
                <w:webHidden/>
              </w:rPr>
              <w:tab/>
            </w:r>
            <w:r w:rsidR="000304FC">
              <w:rPr>
                <w:webHidden/>
              </w:rPr>
              <w:fldChar w:fldCharType="begin"/>
            </w:r>
            <w:r w:rsidR="000304FC">
              <w:rPr>
                <w:webHidden/>
              </w:rPr>
              <w:instrText xml:space="preserve"> PAGEREF _Toc156991961 \h </w:instrText>
            </w:r>
            <w:r w:rsidR="000304FC">
              <w:rPr>
                <w:webHidden/>
              </w:rPr>
            </w:r>
            <w:r w:rsidR="000304FC">
              <w:rPr>
                <w:webHidden/>
              </w:rPr>
              <w:fldChar w:fldCharType="separate"/>
            </w:r>
            <w:r w:rsidR="000304FC">
              <w:rPr>
                <w:webHidden/>
              </w:rPr>
              <w:t>1</w:t>
            </w:r>
            <w:r w:rsidR="000304FC">
              <w:rPr>
                <w:webHidden/>
              </w:rPr>
              <w:fldChar w:fldCharType="end"/>
            </w:r>
          </w:hyperlink>
        </w:p>
        <w:p w14:paraId="37DAEB55" w14:textId="0DC6270D" w:rsidR="000304FC" w:rsidRDefault="000304FC">
          <w:pPr>
            <w:pStyle w:val="TOC3"/>
            <w:tabs>
              <w:tab w:val="left" w:pos="1100"/>
              <w:tab w:val="right" w:leader="dot" w:pos="9786"/>
            </w:tabs>
            <w:rPr>
              <w:rFonts w:cstheme="minorBidi"/>
              <w:noProof/>
              <w:kern w:val="2"/>
              <w:lang w:val="hr-HR" w:eastAsia="hr-HR"/>
              <w14:ligatures w14:val="standardContextual"/>
            </w:rPr>
          </w:pPr>
          <w:hyperlink w:anchor="_Toc156991962" w:history="1">
            <w:r w:rsidRPr="00D77AAD">
              <w:rPr>
                <w:rStyle w:val="Hyperlink"/>
                <w:rFonts w:cstheme="minorHAnsi"/>
                <w:noProof/>
              </w:rPr>
              <w:t>1.1.</w:t>
            </w:r>
            <w:r>
              <w:rPr>
                <w:rFonts w:cstheme="minorBidi"/>
                <w:noProof/>
                <w:kern w:val="2"/>
                <w:lang w:val="hr-HR" w:eastAsia="hr-HR"/>
                <w14:ligatures w14:val="standardContextual"/>
              </w:rPr>
              <w:tab/>
            </w:r>
            <w:r w:rsidRPr="00D77AAD">
              <w:rPr>
                <w:rStyle w:val="Hyperlink"/>
                <w:rFonts w:cstheme="minorHAnsi"/>
                <w:noProof/>
              </w:rPr>
              <w:t>Naziv i sjedište naručitelja</w:t>
            </w:r>
            <w:r>
              <w:rPr>
                <w:noProof/>
                <w:webHidden/>
              </w:rPr>
              <w:tab/>
            </w:r>
            <w:r>
              <w:rPr>
                <w:noProof/>
                <w:webHidden/>
              </w:rPr>
              <w:fldChar w:fldCharType="begin"/>
            </w:r>
            <w:r>
              <w:rPr>
                <w:noProof/>
                <w:webHidden/>
              </w:rPr>
              <w:instrText xml:space="preserve"> PAGEREF _Toc156991962 \h </w:instrText>
            </w:r>
            <w:r>
              <w:rPr>
                <w:noProof/>
                <w:webHidden/>
              </w:rPr>
            </w:r>
            <w:r>
              <w:rPr>
                <w:noProof/>
                <w:webHidden/>
              </w:rPr>
              <w:fldChar w:fldCharType="separate"/>
            </w:r>
            <w:r>
              <w:rPr>
                <w:noProof/>
                <w:webHidden/>
              </w:rPr>
              <w:t>1</w:t>
            </w:r>
            <w:r>
              <w:rPr>
                <w:noProof/>
                <w:webHidden/>
              </w:rPr>
              <w:fldChar w:fldCharType="end"/>
            </w:r>
          </w:hyperlink>
        </w:p>
        <w:p w14:paraId="6482F711" w14:textId="4D2FDD95" w:rsidR="000304FC" w:rsidRDefault="000304FC">
          <w:pPr>
            <w:pStyle w:val="TOC3"/>
            <w:tabs>
              <w:tab w:val="left" w:pos="1100"/>
              <w:tab w:val="right" w:leader="dot" w:pos="9786"/>
            </w:tabs>
            <w:rPr>
              <w:rFonts w:cstheme="minorBidi"/>
              <w:noProof/>
              <w:kern w:val="2"/>
              <w:lang w:val="hr-HR" w:eastAsia="hr-HR"/>
              <w14:ligatures w14:val="standardContextual"/>
            </w:rPr>
          </w:pPr>
          <w:hyperlink w:anchor="_Toc156991963" w:history="1">
            <w:r w:rsidRPr="00D77AAD">
              <w:rPr>
                <w:rStyle w:val="Hyperlink"/>
                <w:rFonts w:cstheme="minorHAnsi"/>
                <w:noProof/>
              </w:rPr>
              <w:t>1.2.</w:t>
            </w:r>
            <w:r>
              <w:rPr>
                <w:rFonts w:cstheme="minorBidi"/>
                <w:noProof/>
                <w:kern w:val="2"/>
                <w:lang w:val="hr-HR" w:eastAsia="hr-HR"/>
                <w14:ligatures w14:val="standardContextual"/>
              </w:rPr>
              <w:tab/>
            </w:r>
            <w:r w:rsidRPr="00D77AAD">
              <w:rPr>
                <w:rStyle w:val="Hyperlink"/>
                <w:rFonts w:cstheme="minorHAnsi"/>
                <w:noProof/>
              </w:rPr>
              <w:t>Podaci o osobi zaduženoj za komunikaciju</w:t>
            </w:r>
            <w:r>
              <w:rPr>
                <w:noProof/>
                <w:webHidden/>
              </w:rPr>
              <w:tab/>
            </w:r>
            <w:r>
              <w:rPr>
                <w:noProof/>
                <w:webHidden/>
              </w:rPr>
              <w:fldChar w:fldCharType="begin"/>
            </w:r>
            <w:r>
              <w:rPr>
                <w:noProof/>
                <w:webHidden/>
              </w:rPr>
              <w:instrText xml:space="preserve"> PAGEREF _Toc156991963 \h </w:instrText>
            </w:r>
            <w:r>
              <w:rPr>
                <w:noProof/>
                <w:webHidden/>
              </w:rPr>
            </w:r>
            <w:r>
              <w:rPr>
                <w:noProof/>
                <w:webHidden/>
              </w:rPr>
              <w:fldChar w:fldCharType="separate"/>
            </w:r>
            <w:r>
              <w:rPr>
                <w:noProof/>
                <w:webHidden/>
              </w:rPr>
              <w:t>1</w:t>
            </w:r>
            <w:r>
              <w:rPr>
                <w:noProof/>
                <w:webHidden/>
              </w:rPr>
              <w:fldChar w:fldCharType="end"/>
            </w:r>
          </w:hyperlink>
        </w:p>
        <w:p w14:paraId="0F4D2331" w14:textId="648A6BD4" w:rsidR="000304FC" w:rsidRDefault="000304FC">
          <w:pPr>
            <w:pStyle w:val="TOC3"/>
            <w:tabs>
              <w:tab w:val="left" w:pos="1100"/>
              <w:tab w:val="right" w:leader="dot" w:pos="9786"/>
            </w:tabs>
            <w:rPr>
              <w:rFonts w:cstheme="minorBidi"/>
              <w:noProof/>
              <w:kern w:val="2"/>
              <w:lang w:val="hr-HR" w:eastAsia="hr-HR"/>
              <w14:ligatures w14:val="standardContextual"/>
            </w:rPr>
          </w:pPr>
          <w:hyperlink w:anchor="_Toc156991964" w:history="1">
            <w:r w:rsidRPr="00D77AAD">
              <w:rPr>
                <w:rStyle w:val="Hyperlink"/>
                <w:rFonts w:cstheme="minorHAnsi"/>
                <w:noProof/>
              </w:rPr>
              <w:t>1.3.</w:t>
            </w:r>
            <w:r>
              <w:rPr>
                <w:rFonts w:cstheme="minorBidi"/>
                <w:noProof/>
                <w:kern w:val="2"/>
                <w:lang w:val="hr-HR" w:eastAsia="hr-HR"/>
                <w14:ligatures w14:val="standardContextual"/>
              </w:rPr>
              <w:tab/>
            </w:r>
            <w:r w:rsidRPr="00D77AAD">
              <w:rPr>
                <w:rStyle w:val="Hyperlink"/>
                <w:rFonts w:cstheme="minorHAnsi"/>
                <w:noProof/>
              </w:rPr>
              <w:t>Evidencijski broj nabave</w:t>
            </w:r>
            <w:r>
              <w:rPr>
                <w:noProof/>
                <w:webHidden/>
              </w:rPr>
              <w:tab/>
            </w:r>
            <w:r>
              <w:rPr>
                <w:noProof/>
                <w:webHidden/>
              </w:rPr>
              <w:fldChar w:fldCharType="begin"/>
            </w:r>
            <w:r>
              <w:rPr>
                <w:noProof/>
                <w:webHidden/>
              </w:rPr>
              <w:instrText xml:space="preserve"> PAGEREF _Toc156991964 \h </w:instrText>
            </w:r>
            <w:r>
              <w:rPr>
                <w:noProof/>
                <w:webHidden/>
              </w:rPr>
            </w:r>
            <w:r>
              <w:rPr>
                <w:noProof/>
                <w:webHidden/>
              </w:rPr>
              <w:fldChar w:fldCharType="separate"/>
            </w:r>
            <w:r>
              <w:rPr>
                <w:noProof/>
                <w:webHidden/>
              </w:rPr>
              <w:t>1</w:t>
            </w:r>
            <w:r>
              <w:rPr>
                <w:noProof/>
                <w:webHidden/>
              </w:rPr>
              <w:fldChar w:fldCharType="end"/>
            </w:r>
          </w:hyperlink>
        </w:p>
        <w:p w14:paraId="1D4BC461" w14:textId="5BD8C6F4" w:rsidR="000304FC" w:rsidRDefault="000304FC">
          <w:pPr>
            <w:pStyle w:val="TOC3"/>
            <w:tabs>
              <w:tab w:val="left" w:pos="1100"/>
              <w:tab w:val="right" w:leader="dot" w:pos="9786"/>
            </w:tabs>
            <w:rPr>
              <w:rFonts w:cstheme="minorBidi"/>
              <w:noProof/>
              <w:kern w:val="2"/>
              <w:lang w:val="hr-HR" w:eastAsia="hr-HR"/>
              <w14:ligatures w14:val="standardContextual"/>
            </w:rPr>
          </w:pPr>
          <w:hyperlink w:anchor="_Toc156991965" w:history="1">
            <w:r w:rsidRPr="00D77AAD">
              <w:rPr>
                <w:rStyle w:val="Hyperlink"/>
                <w:rFonts w:cstheme="minorHAnsi"/>
                <w:noProof/>
              </w:rPr>
              <w:t>1.4.</w:t>
            </w:r>
            <w:r>
              <w:rPr>
                <w:rFonts w:cstheme="minorBidi"/>
                <w:noProof/>
                <w:kern w:val="2"/>
                <w:lang w:val="hr-HR" w:eastAsia="hr-HR"/>
                <w14:ligatures w14:val="standardContextual"/>
              </w:rPr>
              <w:tab/>
            </w:r>
            <w:r w:rsidRPr="00D77AAD">
              <w:rPr>
                <w:rStyle w:val="Hyperlink"/>
                <w:rFonts w:cstheme="minorHAnsi"/>
                <w:noProof/>
              </w:rPr>
              <w:t>Popis gospodarskih subjekata s kojima je naručitelj u sukobu interesa</w:t>
            </w:r>
            <w:r>
              <w:rPr>
                <w:noProof/>
                <w:webHidden/>
              </w:rPr>
              <w:tab/>
            </w:r>
            <w:r>
              <w:rPr>
                <w:noProof/>
                <w:webHidden/>
              </w:rPr>
              <w:fldChar w:fldCharType="begin"/>
            </w:r>
            <w:r>
              <w:rPr>
                <w:noProof/>
                <w:webHidden/>
              </w:rPr>
              <w:instrText xml:space="preserve"> PAGEREF _Toc156991965 \h </w:instrText>
            </w:r>
            <w:r>
              <w:rPr>
                <w:noProof/>
                <w:webHidden/>
              </w:rPr>
            </w:r>
            <w:r>
              <w:rPr>
                <w:noProof/>
                <w:webHidden/>
              </w:rPr>
              <w:fldChar w:fldCharType="separate"/>
            </w:r>
            <w:r>
              <w:rPr>
                <w:noProof/>
                <w:webHidden/>
              </w:rPr>
              <w:t>1</w:t>
            </w:r>
            <w:r>
              <w:rPr>
                <w:noProof/>
                <w:webHidden/>
              </w:rPr>
              <w:fldChar w:fldCharType="end"/>
            </w:r>
          </w:hyperlink>
        </w:p>
        <w:p w14:paraId="7EB96BD7" w14:textId="4D86920A" w:rsidR="000304FC" w:rsidRDefault="000304FC">
          <w:pPr>
            <w:pStyle w:val="TOC3"/>
            <w:tabs>
              <w:tab w:val="left" w:pos="1100"/>
              <w:tab w:val="right" w:leader="dot" w:pos="9786"/>
            </w:tabs>
            <w:rPr>
              <w:rFonts w:cstheme="minorBidi"/>
              <w:noProof/>
              <w:kern w:val="2"/>
              <w:lang w:val="hr-HR" w:eastAsia="hr-HR"/>
              <w14:ligatures w14:val="standardContextual"/>
            </w:rPr>
          </w:pPr>
          <w:hyperlink w:anchor="_Toc156991966" w:history="1">
            <w:r w:rsidRPr="00D77AAD">
              <w:rPr>
                <w:rStyle w:val="Hyperlink"/>
                <w:rFonts w:cstheme="minorHAnsi"/>
                <w:noProof/>
              </w:rPr>
              <w:t>1.5.</w:t>
            </w:r>
            <w:r>
              <w:rPr>
                <w:rFonts w:cstheme="minorBidi"/>
                <w:noProof/>
                <w:kern w:val="2"/>
                <w:lang w:val="hr-HR" w:eastAsia="hr-HR"/>
                <w14:ligatures w14:val="standardContextual"/>
              </w:rPr>
              <w:tab/>
            </w:r>
            <w:r w:rsidRPr="00D77AAD">
              <w:rPr>
                <w:rStyle w:val="Hyperlink"/>
                <w:rFonts w:cstheme="minorHAnsi"/>
                <w:noProof/>
              </w:rPr>
              <w:t>Vrsta postupka nabave</w:t>
            </w:r>
            <w:r>
              <w:rPr>
                <w:noProof/>
                <w:webHidden/>
              </w:rPr>
              <w:tab/>
            </w:r>
            <w:r>
              <w:rPr>
                <w:noProof/>
                <w:webHidden/>
              </w:rPr>
              <w:fldChar w:fldCharType="begin"/>
            </w:r>
            <w:r>
              <w:rPr>
                <w:noProof/>
                <w:webHidden/>
              </w:rPr>
              <w:instrText xml:space="preserve"> PAGEREF _Toc156991966 \h </w:instrText>
            </w:r>
            <w:r>
              <w:rPr>
                <w:noProof/>
                <w:webHidden/>
              </w:rPr>
            </w:r>
            <w:r>
              <w:rPr>
                <w:noProof/>
                <w:webHidden/>
              </w:rPr>
              <w:fldChar w:fldCharType="separate"/>
            </w:r>
            <w:r>
              <w:rPr>
                <w:noProof/>
                <w:webHidden/>
              </w:rPr>
              <w:t>2</w:t>
            </w:r>
            <w:r>
              <w:rPr>
                <w:noProof/>
                <w:webHidden/>
              </w:rPr>
              <w:fldChar w:fldCharType="end"/>
            </w:r>
          </w:hyperlink>
        </w:p>
        <w:p w14:paraId="2A6B168F" w14:textId="12F83AB9" w:rsidR="000304FC" w:rsidRDefault="000304FC">
          <w:pPr>
            <w:pStyle w:val="TOC3"/>
            <w:tabs>
              <w:tab w:val="left" w:pos="1100"/>
              <w:tab w:val="right" w:leader="dot" w:pos="9786"/>
            </w:tabs>
            <w:rPr>
              <w:rFonts w:cstheme="minorBidi"/>
              <w:noProof/>
              <w:kern w:val="2"/>
              <w:lang w:val="hr-HR" w:eastAsia="hr-HR"/>
              <w14:ligatures w14:val="standardContextual"/>
            </w:rPr>
          </w:pPr>
          <w:hyperlink w:anchor="_Toc156991967" w:history="1">
            <w:r w:rsidRPr="00D77AAD">
              <w:rPr>
                <w:rStyle w:val="Hyperlink"/>
                <w:rFonts w:cstheme="minorHAnsi"/>
                <w:noProof/>
              </w:rPr>
              <w:t>1.6.</w:t>
            </w:r>
            <w:r>
              <w:rPr>
                <w:rFonts w:cstheme="minorBidi"/>
                <w:noProof/>
                <w:kern w:val="2"/>
                <w:lang w:val="hr-HR" w:eastAsia="hr-HR"/>
                <w14:ligatures w14:val="standardContextual"/>
              </w:rPr>
              <w:tab/>
            </w:r>
            <w:r w:rsidRPr="00D77AAD">
              <w:rPr>
                <w:rStyle w:val="Hyperlink"/>
                <w:rFonts w:cstheme="minorHAnsi"/>
                <w:noProof/>
              </w:rPr>
              <w:t>Procijenjena vrijednost nabave</w:t>
            </w:r>
            <w:r>
              <w:rPr>
                <w:noProof/>
                <w:webHidden/>
              </w:rPr>
              <w:tab/>
            </w:r>
            <w:r>
              <w:rPr>
                <w:noProof/>
                <w:webHidden/>
              </w:rPr>
              <w:fldChar w:fldCharType="begin"/>
            </w:r>
            <w:r>
              <w:rPr>
                <w:noProof/>
                <w:webHidden/>
              </w:rPr>
              <w:instrText xml:space="preserve"> PAGEREF _Toc156991967 \h </w:instrText>
            </w:r>
            <w:r>
              <w:rPr>
                <w:noProof/>
                <w:webHidden/>
              </w:rPr>
            </w:r>
            <w:r>
              <w:rPr>
                <w:noProof/>
                <w:webHidden/>
              </w:rPr>
              <w:fldChar w:fldCharType="separate"/>
            </w:r>
            <w:r>
              <w:rPr>
                <w:noProof/>
                <w:webHidden/>
              </w:rPr>
              <w:t>2</w:t>
            </w:r>
            <w:r>
              <w:rPr>
                <w:noProof/>
                <w:webHidden/>
              </w:rPr>
              <w:fldChar w:fldCharType="end"/>
            </w:r>
          </w:hyperlink>
        </w:p>
        <w:p w14:paraId="694D44BD" w14:textId="64F91C74" w:rsidR="000304FC" w:rsidRDefault="000304FC">
          <w:pPr>
            <w:pStyle w:val="TOC3"/>
            <w:tabs>
              <w:tab w:val="left" w:pos="1100"/>
              <w:tab w:val="right" w:leader="dot" w:pos="9786"/>
            </w:tabs>
            <w:rPr>
              <w:rFonts w:cstheme="minorBidi"/>
              <w:noProof/>
              <w:kern w:val="2"/>
              <w:lang w:val="hr-HR" w:eastAsia="hr-HR"/>
              <w14:ligatures w14:val="standardContextual"/>
            </w:rPr>
          </w:pPr>
          <w:hyperlink w:anchor="_Toc156991968" w:history="1">
            <w:r w:rsidRPr="00D77AAD">
              <w:rPr>
                <w:rStyle w:val="Hyperlink"/>
                <w:rFonts w:cstheme="minorHAnsi"/>
                <w:noProof/>
              </w:rPr>
              <w:t>1.7.</w:t>
            </w:r>
            <w:r>
              <w:rPr>
                <w:rFonts w:cstheme="minorBidi"/>
                <w:noProof/>
                <w:kern w:val="2"/>
                <w:lang w:val="hr-HR" w:eastAsia="hr-HR"/>
                <w14:ligatures w14:val="standardContextual"/>
              </w:rPr>
              <w:tab/>
            </w:r>
            <w:r w:rsidRPr="00D77AAD">
              <w:rPr>
                <w:rStyle w:val="Hyperlink"/>
                <w:rFonts w:cstheme="minorHAnsi"/>
                <w:noProof/>
              </w:rPr>
              <w:t>Navod sklapa li se ugovor o nabavi ili izdaje narudžbenica</w:t>
            </w:r>
            <w:r>
              <w:rPr>
                <w:noProof/>
                <w:webHidden/>
              </w:rPr>
              <w:tab/>
            </w:r>
            <w:r>
              <w:rPr>
                <w:noProof/>
                <w:webHidden/>
              </w:rPr>
              <w:fldChar w:fldCharType="begin"/>
            </w:r>
            <w:r>
              <w:rPr>
                <w:noProof/>
                <w:webHidden/>
              </w:rPr>
              <w:instrText xml:space="preserve"> PAGEREF _Toc156991968 \h </w:instrText>
            </w:r>
            <w:r>
              <w:rPr>
                <w:noProof/>
                <w:webHidden/>
              </w:rPr>
            </w:r>
            <w:r>
              <w:rPr>
                <w:noProof/>
                <w:webHidden/>
              </w:rPr>
              <w:fldChar w:fldCharType="separate"/>
            </w:r>
            <w:r>
              <w:rPr>
                <w:noProof/>
                <w:webHidden/>
              </w:rPr>
              <w:t>2</w:t>
            </w:r>
            <w:r>
              <w:rPr>
                <w:noProof/>
                <w:webHidden/>
              </w:rPr>
              <w:fldChar w:fldCharType="end"/>
            </w:r>
          </w:hyperlink>
        </w:p>
        <w:p w14:paraId="5452E9DD" w14:textId="5D9614C7" w:rsidR="000304FC" w:rsidRDefault="000304FC">
          <w:pPr>
            <w:pStyle w:val="TOC3"/>
            <w:tabs>
              <w:tab w:val="left" w:pos="1100"/>
              <w:tab w:val="right" w:leader="dot" w:pos="9786"/>
            </w:tabs>
            <w:rPr>
              <w:rFonts w:cstheme="minorBidi"/>
              <w:noProof/>
              <w:kern w:val="2"/>
              <w:lang w:val="hr-HR" w:eastAsia="hr-HR"/>
              <w14:ligatures w14:val="standardContextual"/>
            </w:rPr>
          </w:pPr>
          <w:hyperlink w:anchor="_Toc156991969" w:history="1">
            <w:r w:rsidRPr="00D77AAD">
              <w:rPr>
                <w:rStyle w:val="Hyperlink"/>
                <w:rFonts w:cstheme="minorHAnsi"/>
                <w:noProof/>
              </w:rPr>
              <w:t>1.8.</w:t>
            </w:r>
            <w:r>
              <w:rPr>
                <w:rFonts w:cstheme="minorBidi"/>
                <w:noProof/>
                <w:kern w:val="2"/>
                <w:lang w:val="hr-HR" w:eastAsia="hr-HR"/>
                <w14:ligatures w14:val="standardContextual"/>
              </w:rPr>
              <w:tab/>
            </w:r>
            <w:r w:rsidRPr="00D77AAD">
              <w:rPr>
                <w:rStyle w:val="Hyperlink"/>
                <w:rFonts w:cstheme="minorHAnsi"/>
                <w:noProof/>
              </w:rPr>
              <w:t>Način dostave ponude</w:t>
            </w:r>
            <w:r>
              <w:rPr>
                <w:noProof/>
                <w:webHidden/>
              </w:rPr>
              <w:tab/>
            </w:r>
            <w:r>
              <w:rPr>
                <w:noProof/>
                <w:webHidden/>
              </w:rPr>
              <w:fldChar w:fldCharType="begin"/>
            </w:r>
            <w:r>
              <w:rPr>
                <w:noProof/>
                <w:webHidden/>
              </w:rPr>
              <w:instrText xml:space="preserve"> PAGEREF _Toc156991969 \h </w:instrText>
            </w:r>
            <w:r>
              <w:rPr>
                <w:noProof/>
                <w:webHidden/>
              </w:rPr>
            </w:r>
            <w:r>
              <w:rPr>
                <w:noProof/>
                <w:webHidden/>
              </w:rPr>
              <w:fldChar w:fldCharType="separate"/>
            </w:r>
            <w:r>
              <w:rPr>
                <w:noProof/>
                <w:webHidden/>
              </w:rPr>
              <w:t>2</w:t>
            </w:r>
            <w:r>
              <w:rPr>
                <w:noProof/>
                <w:webHidden/>
              </w:rPr>
              <w:fldChar w:fldCharType="end"/>
            </w:r>
          </w:hyperlink>
        </w:p>
        <w:p w14:paraId="0BE2B002" w14:textId="5605DC97" w:rsidR="000304FC" w:rsidRDefault="000304FC">
          <w:pPr>
            <w:pStyle w:val="TOC1"/>
            <w:rPr>
              <w:rFonts w:cstheme="minorBidi"/>
              <w:b w:val="0"/>
              <w:bCs w:val="0"/>
              <w:kern w:val="2"/>
              <w:lang w:eastAsia="hr-HR"/>
              <w14:ligatures w14:val="standardContextual"/>
            </w:rPr>
          </w:pPr>
          <w:hyperlink w:anchor="_Toc156991970" w:history="1">
            <w:r w:rsidRPr="00D77AAD">
              <w:rPr>
                <w:rStyle w:val="Hyperlink"/>
              </w:rPr>
              <w:t>2.</w:t>
            </w:r>
            <w:r>
              <w:rPr>
                <w:rFonts w:cstheme="minorBidi"/>
                <w:b w:val="0"/>
                <w:bCs w:val="0"/>
                <w:kern w:val="2"/>
                <w:lang w:eastAsia="hr-HR"/>
                <w14:ligatures w14:val="standardContextual"/>
              </w:rPr>
              <w:tab/>
            </w:r>
            <w:r w:rsidRPr="00D77AAD">
              <w:rPr>
                <w:rStyle w:val="Hyperlink"/>
              </w:rPr>
              <w:t>Podaci o predmetu nabave</w:t>
            </w:r>
            <w:r>
              <w:rPr>
                <w:webHidden/>
              </w:rPr>
              <w:tab/>
            </w:r>
            <w:r>
              <w:rPr>
                <w:webHidden/>
              </w:rPr>
              <w:fldChar w:fldCharType="begin"/>
            </w:r>
            <w:r>
              <w:rPr>
                <w:webHidden/>
              </w:rPr>
              <w:instrText xml:space="preserve"> PAGEREF _Toc156991970 \h </w:instrText>
            </w:r>
            <w:r>
              <w:rPr>
                <w:webHidden/>
              </w:rPr>
            </w:r>
            <w:r>
              <w:rPr>
                <w:webHidden/>
              </w:rPr>
              <w:fldChar w:fldCharType="separate"/>
            </w:r>
            <w:r>
              <w:rPr>
                <w:webHidden/>
              </w:rPr>
              <w:t>3</w:t>
            </w:r>
            <w:r>
              <w:rPr>
                <w:webHidden/>
              </w:rPr>
              <w:fldChar w:fldCharType="end"/>
            </w:r>
          </w:hyperlink>
        </w:p>
        <w:p w14:paraId="128705B6" w14:textId="32040AAA" w:rsidR="000304FC" w:rsidRDefault="000304FC">
          <w:pPr>
            <w:pStyle w:val="TOC3"/>
            <w:tabs>
              <w:tab w:val="left" w:pos="1100"/>
              <w:tab w:val="right" w:leader="dot" w:pos="9786"/>
            </w:tabs>
            <w:rPr>
              <w:rFonts w:cstheme="minorBidi"/>
              <w:noProof/>
              <w:kern w:val="2"/>
              <w:lang w:val="hr-HR" w:eastAsia="hr-HR"/>
              <w14:ligatures w14:val="standardContextual"/>
            </w:rPr>
          </w:pPr>
          <w:hyperlink w:anchor="_Toc156991971" w:history="1">
            <w:r w:rsidRPr="00D77AAD">
              <w:rPr>
                <w:rStyle w:val="Hyperlink"/>
                <w:rFonts w:cstheme="minorHAnsi"/>
                <w:noProof/>
              </w:rPr>
              <w:t>2.1.</w:t>
            </w:r>
            <w:r>
              <w:rPr>
                <w:rFonts w:cstheme="minorBidi"/>
                <w:noProof/>
                <w:kern w:val="2"/>
                <w:lang w:val="hr-HR" w:eastAsia="hr-HR"/>
                <w14:ligatures w14:val="standardContextual"/>
              </w:rPr>
              <w:tab/>
            </w:r>
            <w:r w:rsidRPr="00D77AAD">
              <w:rPr>
                <w:rStyle w:val="Hyperlink"/>
                <w:rFonts w:cstheme="minorHAnsi"/>
                <w:noProof/>
              </w:rPr>
              <w:t>Opis predmeta nabave</w:t>
            </w:r>
            <w:r>
              <w:rPr>
                <w:noProof/>
                <w:webHidden/>
              </w:rPr>
              <w:tab/>
            </w:r>
            <w:r>
              <w:rPr>
                <w:noProof/>
                <w:webHidden/>
              </w:rPr>
              <w:fldChar w:fldCharType="begin"/>
            </w:r>
            <w:r>
              <w:rPr>
                <w:noProof/>
                <w:webHidden/>
              </w:rPr>
              <w:instrText xml:space="preserve"> PAGEREF _Toc156991971 \h </w:instrText>
            </w:r>
            <w:r>
              <w:rPr>
                <w:noProof/>
                <w:webHidden/>
              </w:rPr>
            </w:r>
            <w:r>
              <w:rPr>
                <w:noProof/>
                <w:webHidden/>
              </w:rPr>
              <w:fldChar w:fldCharType="separate"/>
            </w:r>
            <w:r>
              <w:rPr>
                <w:noProof/>
                <w:webHidden/>
              </w:rPr>
              <w:t>3</w:t>
            </w:r>
            <w:r>
              <w:rPr>
                <w:noProof/>
                <w:webHidden/>
              </w:rPr>
              <w:fldChar w:fldCharType="end"/>
            </w:r>
          </w:hyperlink>
        </w:p>
        <w:p w14:paraId="60F2C772" w14:textId="2ECE741C" w:rsidR="000304FC" w:rsidRDefault="000304FC">
          <w:pPr>
            <w:pStyle w:val="TOC3"/>
            <w:tabs>
              <w:tab w:val="left" w:pos="1100"/>
              <w:tab w:val="right" w:leader="dot" w:pos="9786"/>
            </w:tabs>
            <w:rPr>
              <w:rFonts w:cstheme="minorBidi"/>
              <w:noProof/>
              <w:kern w:val="2"/>
              <w:lang w:val="hr-HR" w:eastAsia="hr-HR"/>
              <w14:ligatures w14:val="standardContextual"/>
            </w:rPr>
          </w:pPr>
          <w:hyperlink w:anchor="_Toc156991972" w:history="1">
            <w:r w:rsidRPr="00D77AAD">
              <w:rPr>
                <w:rStyle w:val="Hyperlink"/>
                <w:rFonts w:cstheme="minorHAnsi"/>
                <w:noProof/>
              </w:rPr>
              <w:t>2.2.</w:t>
            </w:r>
            <w:r>
              <w:rPr>
                <w:rFonts w:cstheme="minorBidi"/>
                <w:noProof/>
                <w:kern w:val="2"/>
                <w:lang w:val="hr-HR" w:eastAsia="hr-HR"/>
                <w14:ligatures w14:val="standardContextual"/>
              </w:rPr>
              <w:tab/>
            </w:r>
            <w:r w:rsidRPr="00D77AAD">
              <w:rPr>
                <w:rStyle w:val="Hyperlink"/>
                <w:rFonts w:cstheme="minorHAnsi"/>
                <w:noProof/>
              </w:rPr>
              <w:t>Opis i oznaka grupa predmeta nabave, ako je predmet nabave podijeljen na grupe</w:t>
            </w:r>
            <w:r>
              <w:rPr>
                <w:noProof/>
                <w:webHidden/>
              </w:rPr>
              <w:tab/>
            </w:r>
            <w:r>
              <w:rPr>
                <w:noProof/>
                <w:webHidden/>
              </w:rPr>
              <w:fldChar w:fldCharType="begin"/>
            </w:r>
            <w:r>
              <w:rPr>
                <w:noProof/>
                <w:webHidden/>
              </w:rPr>
              <w:instrText xml:space="preserve"> PAGEREF _Toc156991972 \h </w:instrText>
            </w:r>
            <w:r>
              <w:rPr>
                <w:noProof/>
                <w:webHidden/>
              </w:rPr>
            </w:r>
            <w:r>
              <w:rPr>
                <w:noProof/>
                <w:webHidden/>
              </w:rPr>
              <w:fldChar w:fldCharType="separate"/>
            </w:r>
            <w:r>
              <w:rPr>
                <w:noProof/>
                <w:webHidden/>
              </w:rPr>
              <w:t>3</w:t>
            </w:r>
            <w:r>
              <w:rPr>
                <w:noProof/>
                <w:webHidden/>
              </w:rPr>
              <w:fldChar w:fldCharType="end"/>
            </w:r>
          </w:hyperlink>
        </w:p>
        <w:p w14:paraId="5CDA4052" w14:textId="4AC7B2BB" w:rsidR="000304FC" w:rsidRDefault="000304FC">
          <w:pPr>
            <w:pStyle w:val="TOC3"/>
            <w:tabs>
              <w:tab w:val="left" w:pos="1100"/>
              <w:tab w:val="right" w:leader="dot" w:pos="9786"/>
            </w:tabs>
            <w:rPr>
              <w:rFonts w:cstheme="minorBidi"/>
              <w:noProof/>
              <w:kern w:val="2"/>
              <w:lang w:val="hr-HR" w:eastAsia="hr-HR"/>
              <w14:ligatures w14:val="standardContextual"/>
            </w:rPr>
          </w:pPr>
          <w:hyperlink w:anchor="_Toc156991973" w:history="1">
            <w:r w:rsidRPr="00D77AAD">
              <w:rPr>
                <w:rStyle w:val="Hyperlink"/>
                <w:rFonts w:cstheme="minorHAnsi"/>
                <w:noProof/>
              </w:rPr>
              <w:t>2.3.</w:t>
            </w:r>
            <w:r>
              <w:rPr>
                <w:rFonts w:cstheme="minorBidi"/>
                <w:noProof/>
                <w:kern w:val="2"/>
                <w:lang w:val="hr-HR" w:eastAsia="hr-HR"/>
                <w14:ligatures w14:val="standardContextual"/>
              </w:rPr>
              <w:tab/>
            </w:r>
            <w:r w:rsidRPr="00D77AAD">
              <w:rPr>
                <w:rStyle w:val="Hyperlink"/>
                <w:rFonts w:cstheme="minorHAnsi"/>
                <w:noProof/>
              </w:rPr>
              <w:t>Količina predmeta nabave</w:t>
            </w:r>
            <w:r>
              <w:rPr>
                <w:noProof/>
                <w:webHidden/>
              </w:rPr>
              <w:tab/>
            </w:r>
            <w:r>
              <w:rPr>
                <w:noProof/>
                <w:webHidden/>
              </w:rPr>
              <w:fldChar w:fldCharType="begin"/>
            </w:r>
            <w:r>
              <w:rPr>
                <w:noProof/>
                <w:webHidden/>
              </w:rPr>
              <w:instrText xml:space="preserve"> PAGEREF _Toc156991973 \h </w:instrText>
            </w:r>
            <w:r>
              <w:rPr>
                <w:noProof/>
                <w:webHidden/>
              </w:rPr>
            </w:r>
            <w:r>
              <w:rPr>
                <w:noProof/>
                <w:webHidden/>
              </w:rPr>
              <w:fldChar w:fldCharType="separate"/>
            </w:r>
            <w:r>
              <w:rPr>
                <w:noProof/>
                <w:webHidden/>
              </w:rPr>
              <w:t>3</w:t>
            </w:r>
            <w:r>
              <w:rPr>
                <w:noProof/>
                <w:webHidden/>
              </w:rPr>
              <w:fldChar w:fldCharType="end"/>
            </w:r>
          </w:hyperlink>
        </w:p>
        <w:p w14:paraId="3BE276CF" w14:textId="7F31F8C9" w:rsidR="000304FC" w:rsidRDefault="000304FC">
          <w:pPr>
            <w:pStyle w:val="TOC3"/>
            <w:tabs>
              <w:tab w:val="left" w:pos="1100"/>
              <w:tab w:val="right" w:leader="dot" w:pos="9786"/>
            </w:tabs>
            <w:rPr>
              <w:rFonts w:cstheme="minorBidi"/>
              <w:noProof/>
              <w:kern w:val="2"/>
              <w:lang w:val="hr-HR" w:eastAsia="hr-HR"/>
              <w14:ligatures w14:val="standardContextual"/>
            </w:rPr>
          </w:pPr>
          <w:hyperlink w:anchor="_Toc156991974" w:history="1">
            <w:r w:rsidRPr="00D77AAD">
              <w:rPr>
                <w:rStyle w:val="Hyperlink"/>
                <w:rFonts w:cstheme="minorHAnsi"/>
                <w:noProof/>
              </w:rPr>
              <w:t>2.4.</w:t>
            </w:r>
            <w:r>
              <w:rPr>
                <w:rFonts w:cstheme="minorBidi"/>
                <w:noProof/>
                <w:kern w:val="2"/>
                <w:lang w:val="hr-HR" w:eastAsia="hr-HR"/>
                <w14:ligatures w14:val="standardContextual"/>
              </w:rPr>
              <w:tab/>
            </w:r>
            <w:r w:rsidRPr="00D77AAD">
              <w:rPr>
                <w:rStyle w:val="Hyperlink"/>
                <w:rFonts w:cstheme="minorHAnsi"/>
                <w:noProof/>
              </w:rPr>
              <w:t>Mjesto izvršenja ugovora</w:t>
            </w:r>
            <w:r>
              <w:rPr>
                <w:noProof/>
                <w:webHidden/>
              </w:rPr>
              <w:tab/>
            </w:r>
            <w:r>
              <w:rPr>
                <w:noProof/>
                <w:webHidden/>
              </w:rPr>
              <w:fldChar w:fldCharType="begin"/>
            </w:r>
            <w:r>
              <w:rPr>
                <w:noProof/>
                <w:webHidden/>
              </w:rPr>
              <w:instrText xml:space="preserve"> PAGEREF _Toc156991974 \h </w:instrText>
            </w:r>
            <w:r>
              <w:rPr>
                <w:noProof/>
                <w:webHidden/>
              </w:rPr>
            </w:r>
            <w:r>
              <w:rPr>
                <w:noProof/>
                <w:webHidden/>
              </w:rPr>
              <w:fldChar w:fldCharType="separate"/>
            </w:r>
            <w:r>
              <w:rPr>
                <w:noProof/>
                <w:webHidden/>
              </w:rPr>
              <w:t>3</w:t>
            </w:r>
            <w:r>
              <w:rPr>
                <w:noProof/>
                <w:webHidden/>
              </w:rPr>
              <w:fldChar w:fldCharType="end"/>
            </w:r>
          </w:hyperlink>
        </w:p>
        <w:p w14:paraId="79F4C80D" w14:textId="33CBEB7F" w:rsidR="000304FC" w:rsidRDefault="000304FC">
          <w:pPr>
            <w:pStyle w:val="TOC3"/>
            <w:tabs>
              <w:tab w:val="left" w:pos="1100"/>
              <w:tab w:val="right" w:leader="dot" w:pos="9786"/>
            </w:tabs>
            <w:rPr>
              <w:rFonts w:cstheme="minorBidi"/>
              <w:noProof/>
              <w:kern w:val="2"/>
              <w:lang w:val="hr-HR" w:eastAsia="hr-HR"/>
              <w14:ligatures w14:val="standardContextual"/>
            </w:rPr>
          </w:pPr>
          <w:hyperlink w:anchor="_Toc156991975" w:history="1">
            <w:r w:rsidRPr="00D77AAD">
              <w:rPr>
                <w:rStyle w:val="Hyperlink"/>
                <w:rFonts w:cstheme="minorHAnsi"/>
                <w:noProof/>
              </w:rPr>
              <w:t>2.5.</w:t>
            </w:r>
            <w:r>
              <w:rPr>
                <w:rFonts w:cstheme="minorBidi"/>
                <w:noProof/>
                <w:kern w:val="2"/>
                <w:lang w:val="hr-HR" w:eastAsia="hr-HR"/>
                <w14:ligatures w14:val="standardContextual"/>
              </w:rPr>
              <w:tab/>
            </w:r>
            <w:r w:rsidRPr="00D77AAD">
              <w:rPr>
                <w:rStyle w:val="Hyperlink"/>
                <w:rFonts w:cstheme="minorHAnsi"/>
                <w:noProof/>
              </w:rPr>
              <w:t>Rok početka i završetka izvršenja ugovora</w:t>
            </w:r>
            <w:r>
              <w:rPr>
                <w:noProof/>
                <w:webHidden/>
              </w:rPr>
              <w:tab/>
            </w:r>
            <w:r>
              <w:rPr>
                <w:noProof/>
                <w:webHidden/>
              </w:rPr>
              <w:fldChar w:fldCharType="begin"/>
            </w:r>
            <w:r>
              <w:rPr>
                <w:noProof/>
                <w:webHidden/>
              </w:rPr>
              <w:instrText xml:space="preserve"> PAGEREF _Toc156991975 \h </w:instrText>
            </w:r>
            <w:r>
              <w:rPr>
                <w:noProof/>
                <w:webHidden/>
              </w:rPr>
            </w:r>
            <w:r>
              <w:rPr>
                <w:noProof/>
                <w:webHidden/>
              </w:rPr>
              <w:fldChar w:fldCharType="separate"/>
            </w:r>
            <w:r>
              <w:rPr>
                <w:noProof/>
                <w:webHidden/>
              </w:rPr>
              <w:t>3</w:t>
            </w:r>
            <w:r>
              <w:rPr>
                <w:noProof/>
                <w:webHidden/>
              </w:rPr>
              <w:fldChar w:fldCharType="end"/>
            </w:r>
          </w:hyperlink>
        </w:p>
        <w:p w14:paraId="3EAB874B" w14:textId="11D4541F" w:rsidR="000304FC" w:rsidRDefault="000304FC">
          <w:pPr>
            <w:pStyle w:val="TOC1"/>
            <w:rPr>
              <w:rFonts w:cstheme="minorBidi"/>
              <w:b w:val="0"/>
              <w:bCs w:val="0"/>
              <w:kern w:val="2"/>
              <w:lang w:eastAsia="hr-HR"/>
              <w14:ligatures w14:val="standardContextual"/>
            </w:rPr>
          </w:pPr>
          <w:hyperlink w:anchor="_Toc156991976" w:history="1">
            <w:r w:rsidRPr="00D77AAD">
              <w:rPr>
                <w:rStyle w:val="Hyperlink"/>
              </w:rPr>
              <w:t>3.</w:t>
            </w:r>
            <w:r>
              <w:rPr>
                <w:rFonts w:cstheme="minorBidi"/>
                <w:b w:val="0"/>
                <w:bCs w:val="0"/>
                <w:kern w:val="2"/>
                <w:lang w:eastAsia="hr-HR"/>
                <w14:ligatures w14:val="standardContextual"/>
              </w:rPr>
              <w:tab/>
            </w:r>
            <w:r w:rsidRPr="00D77AAD">
              <w:rPr>
                <w:rStyle w:val="Hyperlink"/>
              </w:rPr>
              <w:t>Podaci o ponudi</w:t>
            </w:r>
            <w:r>
              <w:rPr>
                <w:webHidden/>
              </w:rPr>
              <w:tab/>
            </w:r>
            <w:r>
              <w:rPr>
                <w:webHidden/>
              </w:rPr>
              <w:fldChar w:fldCharType="begin"/>
            </w:r>
            <w:r>
              <w:rPr>
                <w:webHidden/>
              </w:rPr>
              <w:instrText xml:space="preserve"> PAGEREF _Toc156991976 \h </w:instrText>
            </w:r>
            <w:r>
              <w:rPr>
                <w:webHidden/>
              </w:rPr>
            </w:r>
            <w:r>
              <w:rPr>
                <w:webHidden/>
              </w:rPr>
              <w:fldChar w:fldCharType="separate"/>
            </w:r>
            <w:r>
              <w:rPr>
                <w:webHidden/>
              </w:rPr>
              <w:t>3</w:t>
            </w:r>
            <w:r>
              <w:rPr>
                <w:webHidden/>
              </w:rPr>
              <w:fldChar w:fldCharType="end"/>
            </w:r>
          </w:hyperlink>
        </w:p>
        <w:p w14:paraId="557229BA" w14:textId="33955E13" w:rsidR="000304FC" w:rsidRDefault="000304FC">
          <w:pPr>
            <w:pStyle w:val="TOC3"/>
            <w:tabs>
              <w:tab w:val="left" w:pos="1100"/>
              <w:tab w:val="right" w:leader="dot" w:pos="9786"/>
            </w:tabs>
            <w:rPr>
              <w:rFonts w:cstheme="minorBidi"/>
              <w:noProof/>
              <w:kern w:val="2"/>
              <w:lang w:val="hr-HR" w:eastAsia="hr-HR"/>
              <w14:ligatures w14:val="standardContextual"/>
            </w:rPr>
          </w:pPr>
          <w:hyperlink w:anchor="_Toc156991977" w:history="1">
            <w:r w:rsidRPr="00D77AAD">
              <w:rPr>
                <w:rStyle w:val="Hyperlink"/>
                <w:rFonts w:cstheme="minorHAnsi"/>
                <w:noProof/>
              </w:rPr>
              <w:t>3.1.</w:t>
            </w:r>
            <w:r>
              <w:rPr>
                <w:rFonts w:cstheme="minorBidi"/>
                <w:noProof/>
                <w:kern w:val="2"/>
                <w:lang w:val="hr-HR" w:eastAsia="hr-HR"/>
                <w14:ligatures w14:val="standardContextual"/>
              </w:rPr>
              <w:tab/>
            </w:r>
            <w:r w:rsidRPr="00D77AAD">
              <w:rPr>
                <w:rStyle w:val="Hyperlink"/>
                <w:rFonts w:cstheme="minorHAnsi"/>
                <w:noProof/>
              </w:rPr>
              <w:t>Sadržaj i način izrade</w:t>
            </w:r>
            <w:r>
              <w:rPr>
                <w:noProof/>
                <w:webHidden/>
              </w:rPr>
              <w:tab/>
            </w:r>
            <w:r>
              <w:rPr>
                <w:noProof/>
                <w:webHidden/>
              </w:rPr>
              <w:fldChar w:fldCharType="begin"/>
            </w:r>
            <w:r>
              <w:rPr>
                <w:noProof/>
                <w:webHidden/>
              </w:rPr>
              <w:instrText xml:space="preserve"> PAGEREF _Toc156991977 \h </w:instrText>
            </w:r>
            <w:r>
              <w:rPr>
                <w:noProof/>
                <w:webHidden/>
              </w:rPr>
            </w:r>
            <w:r>
              <w:rPr>
                <w:noProof/>
                <w:webHidden/>
              </w:rPr>
              <w:fldChar w:fldCharType="separate"/>
            </w:r>
            <w:r>
              <w:rPr>
                <w:noProof/>
                <w:webHidden/>
              </w:rPr>
              <w:t>4</w:t>
            </w:r>
            <w:r>
              <w:rPr>
                <w:noProof/>
                <w:webHidden/>
              </w:rPr>
              <w:fldChar w:fldCharType="end"/>
            </w:r>
          </w:hyperlink>
        </w:p>
        <w:p w14:paraId="17B7AA7A" w14:textId="461F29FC" w:rsidR="000304FC" w:rsidRDefault="000304FC">
          <w:pPr>
            <w:pStyle w:val="TOC3"/>
            <w:tabs>
              <w:tab w:val="left" w:pos="1100"/>
              <w:tab w:val="right" w:leader="dot" w:pos="9786"/>
            </w:tabs>
            <w:rPr>
              <w:rFonts w:cstheme="minorBidi"/>
              <w:noProof/>
              <w:kern w:val="2"/>
              <w:lang w:val="hr-HR" w:eastAsia="hr-HR"/>
              <w14:ligatures w14:val="standardContextual"/>
            </w:rPr>
          </w:pPr>
          <w:hyperlink w:anchor="_Toc156991978" w:history="1">
            <w:r w:rsidRPr="00D77AAD">
              <w:rPr>
                <w:rStyle w:val="Hyperlink"/>
                <w:rFonts w:cstheme="minorHAnsi"/>
                <w:noProof/>
              </w:rPr>
              <w:t>3.2.</w:t>
            </w:r>
            <w:r>
              <w:rPr>
                <w:rFonts w:cstheme="minorBidi"/>
                <w:noProof/>
                <w:kern w:val="2"/>
                <w:lang w:val="hr-HR" w:eastAsia="hr-HR"/>
                <w14:ligatures w14:val="standardContextual"/>
              </w:rPr>
              <w:tab/>
            </w:r>
            <w:r w:rsidRPr="00D77AAD">
              <w:rPr>
                <w:rStyle w:val="Hyperlink"/>
                <w:rFonts w:cstheme="minorHAnsi"/>
                <w:noProof/>
              </w:rPr>
              <w:t>Način dostave ponude i rok za dostavu ponuda</w:t>
            </w:r>
            <w:r>
              <w:rPr>
                <w:noProof/>
                <w:webHidden/>
              </w:rPr>
              <w:tab/>
            </w:r>
            <w:r>
              <w:rPr>
                <w:noProof/>
                <w:webHidden/>
              </w:rPr>
              <w:fldChar w:fldCharType="begin"/>
            </w:r>
            <w:r>
              <w:rPr>
                <w:noProof/>
                <w:webHidden/>
              </w:rPr>
              <w:instrText xml:space="preserve"> PAGEREF _Toc156991978 \h </w:instrText>
            </w:r>
            <w:r>
              <w:rPr>
                <w:noProof/>
                <w:webHidden/>
              </w:rPr>
            </w:r>
            <w:r>
              <w:rPr>
                <w:noProof/>
                <w:webHidden/>
              </w:rPr>
              <w:fldChar w:fldCharType="separate"/>
            </w:r>
            <w:r>
              <w:rPr>
                <w:noProof/>
                <w:webHidden/>
              </w:rPr>
              <w:t>4</w:t>
            </w:r>
            <w:r>
              <w:rPr>
                <w:noProof/>
                <w:webHidden/>
              </w:rPr>
              <w:fldChar w:fldCharType="end"/>
            </w:r>
          </w:hyperlink>
        </w:p>
        <w:p w14:paraId="7C13BEFE" w14:textId="07BF4840" w:rsidR="000304FC" w:rsidRDefault="000304FC">
          <w:pPr>
            <w:pStyle w:val="TOC3"/>
            <w:tabs>
              <w:tab w:val="left" w:pos="1100"/>
              <w:tab w:val="right" w:leader="dot" w:pos="9786"/>
            </w:tabs>
            <w:rPr>
              <w:rFonts w:cstheme="minorBidi"/>
              <w:noProof/>
              <w:kern w:val="2"/>
              <w:lang w:val="hr-HR" w:eastAsia="hr-HR"/>
              <w14:ligatures w14:val="standardContextual"/>
            </w:rPr>
          </w:pPr>
          <w:hyperlink w:anchor="_Toc156991979" w:history="1">
            <w:r w:rsidRPr="00D77AAD">
              <w:rPr>
                <w:rStyle w:val="Hyperlink"/>
                <w:rFonts w:cstheme="minorHAnsi"/>
                <w:noProof/>
              </w:rPr>
              <w:t>3.3.</w:t>
            </w:r>
            <w:r>
              <w:rPr>
                <w:rFonts w:cstheme="minorBidi"/>
                <w:noProof/>
                <w:kern w:val="2"/>
                <w:lang w:val="hr-HR" w:eastAsia="hr-HR"/>
                <w14:ligatures w14:val="standardContextual"/>
              </w:rPr>
              <w:tab/>
            </w:r>
            <w:r w:rsidRPr="00D77AAD">
              <w:rPr>
                <w:rStyle w:val="Hyperlink"/>
                <w:rFonts w:cstheme="minorHAnsi"/>
                <w:noProof/>
              </w:rPr>
              <w:t>Način određivanja cijene ponude</w:t>
            </w:r>
            <w:r>
              <w:rPr>
                <w:noProof/>
                <w:webHidden/>
              </w:rPr>
              <w:tab/>
            </w:r>
            <w:r>
              <w:rPr>
                <w:noProof/>
                <w:webHidden/>
              </w:rPr>
              <w:fldChar w:fldCharType="begin"/>
            </w:r>
            <w:r>
              <w:rPr>
                <w:noProof/>
                <w:webHidden/>
              </w:rPr>
              <w:instrText xml:space="preserve"> PAGEREF _Toc156991979 \h </w:instrText>
            </w:r>
            <w:r>
              <w:rPr>
                <w:noProof/>
                <w:webHidden/>
              </w:rPr>
            </w:r>
            <w:r>
              <w:rPr>
                <w:noProof/>
                <w:webHidden/>
              </w:rPr>
              <w:fldChar w:fldCharType="separate"/>
            </w:r>
            <w:r>
              <w:rPr>
                <w:noProof/>
                <w:webHidden/>
              </w:rPr>
              <w:t>4</w:t>
            </w:r>
            <w:r>
              <w:rPr>
                <w:noProof/>
                <w:webHidden/>
              </w:rPr>
              <w:fldChar w:fldCharType="end"/>
            </w:r>
          </w:hyperlink>
        </w:p>
        <w:p w14:paraId="1C930AB7" w14:textId="26042D13" w:rsidR="000304FC" w:rsidRDefault="000304FC">
          <w:pPr>
            <w:pStyle w:val="TOC3"/>
            <w:tabs>
              <w:tab w:val="left" w:pos="1100"/>
              <w:tab w:val="right" w:leader="dot" w:pos="9786"/>
            </w:tabs>
            <w:rPr>
              <w:rFonts w:cstheme="minorBidi"/>
              <w:noProof/>
              <w:kern w:val="2"/>
              <w:lang w:val="hr-HR" w:eastAsia="hr-HR"/>
              <w14:ligatures w14:val="standardContextual"/>
            </w:rPr>
          </w:pPr>
          <w:hyperlink w:anchor="_Toc156991980" w:history="1">
            <w:r w:rsidRPr="00D77AAD">
              <w:rPr>
                <w:rStyle w:val="Hyperlink"/>
                <w:rFonts w:cstheme="minorHAnsi"/>
                <w:noProof/>
              </w:rPr>
              <w:t>3.4.</w:t>
            </w:r>
            <w:r>
              <w:rPr>
                <w:rFonts w:cstheme="minorBidi"/>
                <w:noProof/>
                <w:kern w:val="2"/>
                <w:lang w:val="hr-HR" w:eastAsia="hr-HR"/>
                <w14:ligatures w14:val="standardContextual"/>
              </w:rPr>
              <w:tab/>
            </w:r>
            <w:r w:rsidRPr="00D77AAD">
              <w:rPr>
                <w:rStyle w:val="Hyperlink"/>
                <w:rFonts w:cstheme="minorHAnsi"/>
                <w:noProof/>
              </w:rPr>
              <w:t>Valuta ponude</w:t>
            </w:r>
            <w:r>
              <w:rPr>
                <w:noProof/>
                <w:webHidden/>
              </w:rPr>
              <w:tab/>
            </w:r>
            <w:r>
              <w:rPr>
                <w:noProof/>
                <w:webHidden/>
              </w:rPr>
              <w:fldChar w:fldCharType="begin"/>
            </w:r>
            <w:r>
              <w:rPr>
                <w:noProof/>
                <w:webHidden/>
              </w:rPr>
              <w:instrText xml:space="preserve"> PAGEREF _Toc156991980 \h </w:instrText>
            </w:r>
            <w:r>
              <w:rPr>
                <w:noProof/>
                <w:webHidden/>
              </w:rPr>
            </w:r>
            <w:r>
              <w:rPr>
                <w:noProof/>
                <w:webHidden/>
              </w:rPr>
              <w:fldChar w:fldCharType="separate"/>
            </w:r>
            <w:r>
              <w:rPr>
                <w:noProof/>
                <w:webHidden/>
              </w:rPr>
              <w:t>4</w:t>
            </w:r>
            <w:r>
              <w:rPr>
                <w:noProof/>
                <w:webHidden/>
              </w:rPr>
              <w:fldChar w:fldCharType="end"/>
            </w:r>
          </w:hyperlink>
        </w:p>
        <w:p w14:paraId="500ECC72" w14:textId="5C6D48C7" w:rsidR="000304FC" w:rsidRDefault="000304FC">
          <w:pPr>
            <w:pStyle w:val="TOC3"/>
            <w:tabs>
              <w:tab w:val="left" w:pos="1100"/>
              <w:tab w:val="right" w:leader="dot" w:pos="9786"/>
            </w:tabs>
            <w:rPr>
              <w:rFonts w:cstheme="minorBidi"/>
              <w:noProof/>
              <w:kern w:val="2"/>
              <w:lang w:val="hr-HR" w:eastAsia="hr-HR"/>
              <w14:ligatures w14:val="standardContextual"/>
            </w:rPr>
          </w:pPr>
          <w:hyperlink w:anchor="_Toc156991981" w:history="1">
            <w:r w:rsidRPr="00D77AAD">
              <w:rPr>
                <w:rStyle w:val="Hyperlink"/>
                <w:rFonts w:cstheme="minorHAnsi"/>
                <w:noProof/>
              </w:rPr>
              <w:t>3.5.</w:t>
            </w:r>
            <w:r>
              <w:rPr>
                <w:rFonts w:cstheme="minorBidi"/>
                <w:noProof/>
                <w:kern w:val="2"/>
                <w:lang w:val="hr-HR" w:eastAsia="hr-HR"/>
                <w14:ligatures w14:val="standardContextual"/>
              </w:rPr>
              <w:tab/>
            </w:r>
            <w:r w:rsidRPr="00D77AAD">
              <w:rPr>
                <w:rStyle w:val="Hyperlink"/>
                <w:rFonts w:cstheme="minorHAnsi"/>
                <w:noProof/>
              </w:rPr>
              <w:t>Kriterij za odabir ponude</w:t>
            </w:r>
            <w:r>
              <w:rPr>
                <w:noProof/>
                <w:webHidden/>
              </w:rPr>
              <w:tab/>
            </w:r>
            <w:r>
              <w:rPr>
                <w:noProof/>
                <w:webHidden/>
              </w:rPr>
              <w:fldChar w:fldCharType="begin"/>
            </w:r>
            <w:r>
              <w:rPr>
                <w:noProof/>
                <w:webHidden/>
              </w:rPr>
              <w:instrText xml:space="preserve"> PAGEREF _Toc156991981 \h </w:instrText>
            </w:r>
            <w:r>
              <w:rPr>
                <w:noProof/>
                <w:webHidden/>
              </w:rPr>
            </w:r>
            <w:r>
              <w:rPr>
                <w:noProof/>
                <w:webHidden/>
              </w:rPr>
              <w:fldChar w:fldCharType="separate"/>
            </w:r>
            <w:r>
              <w:rPr>
                <w:noProof/>
                <w:webHidden/>
              </w:rPr>
              <w:t>4</w:t>
            </w:r>
            <w:r>
              <w:rPr>
                <w:noProof/>
                <w:webHidden/>
              </w:rPr>
              <w:fldChar w:fldCharType="end"/>
            </w:r>
          </w:hyperlink>
        </w:p>
        <w:p w14:paraId="62C61391" w14:textId="4A95A535" w:rsidR="000304FC" w:rsidRDefault="000304FC">
          <w:pPr>
            <w:pStyle w:val="TOC3"/>
            <w:tabs>
              <w:tab w:val="left" w:pos="1100"/>
              <w:tab w:val="right" w:leader="dot" w:pos="9786"/>
            </w:tabs>
            <w:rPr>
              <w:rFonts w:cstheme="minorBidi"/>
              <w:noProof/>
              <w:kern w:val="2"/>
              <w:lang w:val="hr-HR" w:eastAsia="hr-HR"/>
              <w14:ligatures w14:val="standardContextual"/>
            </w:rPr>
          </w:pPr>
          <w:hyperlink w:anchor="_Toc156991982" w:history="1">
            <w:r w:rsidRPr="00D77AAD">
              <w:rPr>
                <w:rStyle w:val="Hyperlink"/>
                <w:rFonts w:cstheme="minorHAnsi"/>
                <w:noProof/>
              </w:rPr>
              <w:t>3.6.</w:t>
            </w:r>
            <w:r>
              <w:rPr>
                <w:rFonts w:cstheme="minorBidi"/>
                <w:noProof/>
                <w:kern w:val="2"/>
                <w:lang w:val="hr-HR" w:eastAsia="hr-HR"/>
                <w14:ligatures w14:val="standardContextual"/>
              </w:rPr>
              <w:tab/>
            </w:r>
            <w:r w:rsidRPr="00D77AAD">
              <w:rPr>
                <w:rStyle w:val="Hyperlink"/>
                <w:rFonts w:cstheme="minorHAnsi"/>
                <w:noProof/>
              </w:rPr>
              <w:t>Jezik ponude</w:t>
            </w:r>
            <w:r>
              <w:rPr>
                <w:noProof/>
                <w:webHidden/>
              </w:rPr>
              <w:tab/>
            </w:r>
            <w:r>
              <w:rPr>
                <w:noProof/>
                <w:webHidden/>
              </w:rPr>
              <w:fldChar w:fldCharType="begin"/>
            </w:r>
            <w:r>
              <w:rPr>
                <w:noProof/>
                <w:webHidden/>
              </w:rPr>
              <w:instrText xml:space="preserve"> PAGEREF _Toc156991982 \h </w:instrText>
            </w:r>
            <w:r>
              <w:rPr>
                <w:noProof/>
                <w:webHidden/>
              </w:rPr>
            </w:r>
            <w:r>
              <w:rPr>
                <w:noProof/>
                <w:webHidden/>
              </w:rPr>
              <w:fldChar w:fldCharType="separate"/>
            </w:r>
            <w:r>
              <w:rPr>
                <w:noProof/>
                <w:webHidden/>
              </w:rPr>
              <w:t>5</w:t>
            </w:r>
            <w:r>
              <w:rPr>
                <w:noProof/>
                <w:webHidden/>
              </w:rPr>
              <w:fldChar w:fldCharType="end"/>
            </w:r>
          </w:hyperlink>
        </w:p>
        <w:p w14:paraId="63E99FEE" w14:textId="6ACBACC9" w:rsidR="000304FC" w:rsidRDefault="000304FC">
          <w:pPr>
            <w:pStyle w:val="TOC3"/>
            <w:tabs>
              <w:tab w:val="left" w:pos="1100"/>
              <w:tab w:val="right" w:leader="dot" w:pos="9786"/>
            </w:tabs>
            <w:rPr>
              <w:rFonts w:cstheme="minorBidi"/>
              <w:noProof/>
              <w:kern w:val="2"/>
              <w:lang w:val="hr-HR" w:eastAsia="hr-HR"/>
              <w14:ligatures w14:val="standardContextual"/>
            </w:rPr>
          </w:pPr>
          <w:hyperlink w:anchor="_Toc156991983" w:history="1">
            <w:r w:rsidRPr="00D77AAD">
              <w:rPr>
                <w:rStyle w:val="Hyperlink"/>
                <w:rFonts w:cstheme="minorHAnsi"/>
                <w:noProof/>
              </w:rPr>
              <w:t>3.7.</w:t>
            </w:r>
            <w:r>
              <w:rPr>
                <w:rFonts w:cstheme="minorBidi"/>
                <w:noProof/>
                <w:kern w:val="2"/>
                <w:lang w:val="hr-HR" w:eastAsia="hr-HR"/>
                <w14:ligatures w14:val="standardContextual"/>
              </w:rPr>
              <w:tab/>
            </w:r>
            <w:r w:rsidRPr="00D77AAD">
              <w:rPr>
                <w:rStyle w:val="Hyperlink"/>
                <w:rFonts w:cstheme="minorHAnsi"/>
                <w:noProof/>
              </w:rPr>
              <w:t>Rok valjanosti ponude</w:t>
            </w:r>
            <w:r>
              <w:rPr>
                <w:noProof/>
                <w:webHidden/>
              </w:rPr>
              <w:tab/>
            </w:r>
            <w:r>
              <w:rPr>
                <w:noProof/>
                <w:webHidden/>
              </w:rPr>
              <w:fldChar w:fldCharType="begin"/>
            </w:r>
            <w:r>
              <w:rPr>
                <w:noProof/>
                <w:webHidden/>
              </w:rPr>
              <w:instrText xml:space="preserve"> PAGEREF _Toc156991983 \h </w:instrText>
            </w:r>
            <w:r>
              <w:rPr>
                <w:noProof/>
                <w:webHidden/>
              </w:rPr>
            </w:r>
            <w:r>
              <w:rPr>
                <w:noProof/>
                <w:webHidden/>
              </w:rPr>
              <w:fldChar w:fldCharType="separate"/>
            </w:r>
            <w:r>
              <w:rPr>
                <w:noProof/>
                <w:webHidden/>
              </w:rPr>
              <w:t>5</w:t>
            </w:r>
            <w:r>
              <w:rPr>
                <w:noProof/>
                <w:webHidden/>
              </w:rPr>
              <w:fldChar w:fldCharType="end"/>
            </w:r>
          </w:hyperlink>
        </w:p>
        <w:p w14:paraId="14A949C7" w14:textId="427871D6" w:rsidR="000304FC" w:rsidRDefault="000304FC">
          <w:pPr>
            <w:pStyle w:val="TOC3"/>
            <w:tabs>
              <w:tab w:val="left" w:pos="1100"/>
              <w:tab w:val="right" w:leader="dot" w:pos="9786"/>
            </w:tabs>
            <w:rPr>
              <w:rFonts w:cstheme="minorBidi"/>
              <w:noProof/>
              <w:kern w:val="2"/>
              <w:lang w:val="hr-HR" w:eastAsia="hr-HR"/>
              <w14:ligatures w14:val="standardContextual"/>
            </w:rPr>
          </w:pPr>
          <w:hyperlink w:anchor="_Toc156991984" w:history="1">
            <w:r w:rsidRPr="00D77AAD">
              <w:rPr>
                <w:rStyle w:val="Hyperlink"/>
                <w:rFonts w:cstheme="minorHAnsi"/>
                <w:noProof/>
              </w:rPr>
              <w:t>3.8.</w:t>
            </w:r>
            <w:r>
              <w:rPr>
                <w:rFonts w:cstheme="minorBidi"/>
                <w:noProof/>
                <w:kern w:val="2"/>
                <w:lang w:val="hr-HR" w:eastAsia="hr-HR"/>
                <w14:ligatures w14:val="standardContextual"/>
              </w:rPr>
              <w:tab/>
            </w:r>
            <w:r w:rsidRPr="00D77AAD">
              <w:rPr>
                <w:rStyle w:val="Hyperlink"/>
                <w:rFonts w:cstheme="minorHAnsi"/>
                <w:noProof/>
              </w:rPr>
              <w:t>Rok za donošenje odluke o odabiru</w:t>
            </w:r>
            <w:r>
              <w:rPr>
                <w:noProof/>
                <w:webHidden/>
              </w:rPr>
              <w:tab/>
            </w:r>
            <w:r>
              <w:rPr>
                <w:noProof/>
                <w:webHidden/>
              </w:rPr>
              <w:fldChar w:fldCharType="begin"/>
            </w:r>
            <w:r>
              <w:rPr>
                <w:noProof/>
                <w:webHidden/>
              </w:rPr>
              <w:instrText xml:space="preserve"> PAGEREF _Toc156991984 \h </w:instrText>
            </w:r>
            <w:r>
              <w:rPr>
                <w:noProof/>
                <w:webHidden/>
              </w:rPr>
            </w:r>
            <w:r>
              <w:rPr>
                <w:noProof/>
                <w:webHidden/>
              </w:rPr>
              <w:fldChar w:fldCharType="separate"/>
            </w:r>
            <w:r>
              <w:rPr>
                <w:noProof/>
                <w:webHidden/>
              </w:rPr>
              <w:t>5</w:t>
            </w:r>
            <w:r>
              <w:rPr>
                <w:noProof/>
                <w:webHidden/>
              </w:rPr>
              <w:fldChar w:fldCharType="end"/>
            </w:r>
          </w:hyperlink>
        </w:p>
        <w:p w14:paraId="3D800261" w14:textId="12EBBF8C" w:rsidR="000304FC" w:rsidRDefault="000304FC">
          <w:pPr>
            <w:pStyle w:val="TOC3"/>
            <w:tabs>
              <w:tab w:val="left" w:pos="1100"/>
              <w:tab w:val="right" w:leader="dot" w:pos="9786"/>
            </w:tabs>
            <w:rPr>
              <w:rFonts w:cstheme="minorBidi"/>
              <w:noProof/>
              <w:kern w:val="2"/>
              <w:lang w:val="hr-HR" w:eastAsia="hr-HR"/>
              <w14:ligatures w14:val="standardContextual"/>
            </w:rPr>
          </w:pPr>
          <w:hyperlink w:anchor="_Toc156991985" w:history="1">
            <w:r w:rsidRPr="00D77AAD">
              <w:rPr>
                <w:rStyle w:val="Hyperlink"/>
                <w:rFonts w:cstheme="minorHAnsi"/>
                <w:noProof/>
              </w:rPr>
              <w:t>3.9.</w:t>
            </w:r>
            <w:r>
              <w:rPr>
                <w:rFonts w:cstheme="minorBidi"/>
                <w:noProof/>
                <w:kern w:val="2"/>
                <w:lang w:val="hr-HR" w:eastAsia="hr-HR"/>
                <w14:ligatures w14:val="standardContextual"/>
              </w:rPr>
              <w:tab/>
            </w:r>
            <w:r w:rsidRPr="00D77AAD">
              <w:rPr>
                <w:rStyle w:val="Hyperlink"/>
                <w:rFonts w:cstheme="minorHAnsi"/>
                <w:noProof/>
              </w:rPr>
              <w:t>Rok, način i uvjeti plaćanja</w:t>
            </w:r>
            <w:r>
              <w:rPr>
                <w:noProof/>
                <w:webHidden/>
              </w:rPr>
              <w:tab/>
            </w:r>
            <w:r>
              <w:rPr>
                <w:noProof/>
                <w:webHidden/>
              </w:rPr>
              <w:fldChar w:fldCharType="begin"/>
            </w:r>
            <w:r>
              <w:rPr>
                <w:noProof/>
                <w:webHidden/>
              </w:rPr>
              <w:instrText xml:space="preserve"> PAGEREF _Toc156991985 \h </w:instrText>
            </w:r>
            <w:r>
              <w:rPr>
                <w:noProof/>
                <w:webHidden/>
              </w:rPr>
            </w:r>
            <w:r>
              <w:rPr>
                <w:noProof/>
                <w:webHidden/>
              </w:rPr>
              <w:fldChar w:fldCharType="separate"/>
            </w:r>
            <w:r>
              <w:rPr>
                <w:noProof/>
                <w:webHidden/>
              </w:rPr>
              <w:t>5</w:t>
            </w:r>
            <w:r>
              <w:rPr>
                <w:noProof/>
                <w:webHidden/>
              </w:rPr>
              <w:fldChar w:fldCharType="end"/>
            </w:r>
          </w:hyperlink>
        </w:p>
        <w:p w14:paraId="72E807B8" w14:textId="377631E0" w:rsidR="000304FC" w:rsidRDefault="000304FC">
          <w:pPr>
            <w:pStyle w:val="TOC3"/>
            <w:tabs>
              <w:tab w:val="left" w:pos="1320"/>
              <w:tab w:val="right" w:leader="dot" w:pos="9786"/>
            </w:tabs>
            <w:rPr>
              <w:rFonts w:cstheme="minorBidi"/>
              <w:noProof/>
              <w:kern w:val="2"/>
              <w:lang w:val="hr-HR" w:eastAsia="hr-HR"/>
              <w14:ligatures w14:val="standardContextual"/>
            </w:rPr>
          </w:pPr>
          <w:hyperlink w:anchor="_Toc156991986" w:history="1">
            <w:r w:rsidRPr="00D77AAD">
              <w:rPr>
                <w:rStyle w:val="Hyperlink"/>
                <w:rFonts w:cstheme="minorHAnsi"/>
                <w:noProof/>
              </w:rPr>
              <w:t>3.10.</w:t>
            </w:r>
            <w:r>
              <w:rPr>
                <w:rFonts w:cstheme="minorBidi"/>
                <w:noProof/>
                <w:kern w:val="2"/>
                <w:lang w:val="hr-HR" w:eastAsia="hr-HR"/>
                <w14:ligatures w14:val="standardContextual"/>
              </w:rPr>
              <w:tab/>
            </w:r>
            <w:r w:rsidRPr="00D77AAD">
              <w:rPr>
                <w:rStyle w:val="Hyperlink"/>
                <w:rFonts w:cstheme="minorHAnsi"/>
                <w:noProof/>
              </w:rPr>
              <w:t>Drugi podaci</w:t>
            </w:r>
            <w:r>
              <w:rPr>
                <w:noProof/>
                <w:webHidden/>
              </w:rPr>
              <w:tab/>
            </w:r>
            <w:r>
              <w:rPr>
                <w:noProof/>
                <w:webHidden/>
              </w:rPr>
              <w:fldChar w:fldCharType="begin"/>
            </w:r>
            <w:r>
              <w:rPr>
                <w:noProof/>
                <w:webHidden/>
              </w:rPr>
              <w:instrText xml:space="preserve"> PAGEREF _Toc156991986 \h </w:instrText>
            </w:r>
            <w:r>
              <w:rPr>
                <w:noProof/>
                <w:webHidden/>
              </w:rPr>
            </w:r>
            <w:r>
              <w:rPr>
                <w:noProof/>
                <w:webHidden/>
              </w:rPr>
              <w:fldChar w:fldCharType="separate"/>
            </w:r>
            <w:r>
              <w:rPr>
                <w:noProof/>
                <w:webHidden/>
              </w:rPr>
              <w:t>5</w:t>
            </w:r>
            <w:r>
              <w:rPr>
                <w:noProof/>
                <w:webHidden/>
              </w:rPr>
              <w:fldChar w:fldCharType="end"/>
            </w:r>
          </w:hyperlink>
        </w:p>
        <w:p w14:paraId="0D5CD7AE" w14:textId="4A7D1ECC" w:rsidR="00CD189D" w:rsidRPr="004B0E71" w:rsidRDefault="00515831" w:rsidP="004D2092">
          <w:pPr>
            <w:pStyle w:val="TOC2"/>
            <w:rPr>
              <w:rFonts w:asciiTheme="minorHAnsi" w:hAnsiTheme="minorHAnsi" w:cstheme="minorHAnsi"/>
              <w:color w:val="000000" w:themeColor="text1"/>
              <w:sz w:val="24"/>
              <w:szCs w:val="24"/>
            </w:rPr>
          </w:pPr>
          <w:r w:rsidRPr="004B0E71">
            <w:rPr>
              <w:rFonts w:asciiTheme="minorHAnsi" w:hAnsiTheme="minorHAnsi" w:cstheme="minorHAnsi"/>
              <w:noProof w:val="0"/>
              <w:color w:val="000000" w:themeColor="text1"/>
              <w:sz w:val="24"/>
              <w:szCs w:val="24"/>
            </w:rPr>
            <w:fldChar w:fldCharType="end"/>
          </w:r>
        </w:p>
        <w:p w14:paraId="33B6F9F0" w14:textId="77777777" w:rsidR="00EB52D3" w:rsidRPr="004B0E71" w:rsidRDefault="00132B42" w:rsidP="004D2092">
          <w:pPr>
            <w:rPr>
              <w:rFonts w:asciiTheme="minorHAnsi" w:hAnsiTheme="minorHAnsi" w:cstheme="minorHAnsi"/>
              <w:color w:val="000000" w:themeColor="text1"/>
              <w:sz w:val="24"/>
              <w:szCs w:val="24"/>
            </w:rPr>
            <w:sectPr w:rsidR="00EB52D3" w:rsidRPr="004B0E71" w:rsidSect="002B15E3">
              <w:footerReference w:type="default" r:id="rId15"/>
              <w:headerReference w:type="first" r:id="rId16"/>
              <w:footerReference w:type="first" r:id="rId17"/>
              <w:pgSz w:w="11906" w:h="16838"/>
              <w:pgMar w:top="1800" w:right="851" w:bottom="1418" w:left="1259" w:header="709" w:footer="709" w:gutter="0"/>
              <w:pgNumType w:start="1"/>
              <w:cols w:space="708"/>
              <w:titlePg/>
              <w:docGrid w:linePitch="360"/>
            </w:sectPr>
          </w:pPr>
        </w:p>
      </w:sdtContent>
    </w:sdt>
    <w:p w14:paraId="0D9F3B3E" w14:textId="56E2A1F4" w:rsidR="00EA3FAF" w:rsidRPr="004B0E71" w:rsidRDefault="00F96050" w:rsidP="004D2092">
      <w:pPr>
        <w:jc w:val="both"/>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Na temelju</w:t>
      </w:r>
      <w:r w:rsidR="00EA3FAF" w:rsidRPr="004B0E71">
        <w:rPr>
          <w:rFonts w:asciiTheme="minorHAnsi" w:hAnsiTheme="minorHAnsi" w:cstheme="minorHAnsi"/>
          <w:color w:val="000000" w:themeColor="text1"/>
          <w:sz w:val="24"/>
          <w:szCs w:val="24"/>
        </w:rPr>
        <w:t xml:space="preserve"> odredbi </w:t>
      </w:r>
      <w:r w:rsidRPr="004B0E71">
        <w:rPr>
          <w:rFonts w:asciiTheme="minorHAnsi" w:hAnsiTheme="minorHAnsi" w:cstheme="minorHAnsi"/>
          <w:color w:val="000000" w:themeColor="text1"/>
          <w:sz w:val="24"/>
          <w:szCs w:val="24"/>
        </w:rPr>
        <w:t xml:space="preserve">Pravilnika o provedbi postupaka </w:t>
      </w:r>
      <w:r w:rsidR="00242392">
        <w:rPr>
          <w:rFonts w:asciiTheme="minorHAnsi" w:hAnsiTheme="minorHAnsi" w:cstheme="minorHAnsi"/>
          <w:color w:val="000000" w:themeColor="text1"/>
          <w:sz w:val="24"/>
          <w:szCs w:val="24"/>
        </w:rPr>
        <w:t xml:space="preserve">jednostavne nabave </w:t>
      </w:r>
      <w:r w:rsidRPr="004B0E71">
        <w:rPr>
          <w:rFonts w:asciiTheme="minorHAnsi" w:hAnsiTheme="minorHAnsi" w:cstheme="minorHAnsi"/>
          <w:color w:val="000000" w:themeColor="text1"/>
          <w:sz w:val="24"/>
          <w:szCs w:val="24"/>
        </w:rPr>
        <w:t>(u daljnjem tekstu: Pravilnik)</w:t>
      </w:r>
      <w:r w:rsidR="00EA3FAF" w:rsidRPr="004B0E71">
        <w:rPr>
          <w:rFonts w:asciiTheme="minorHAnsi" w:hAnsiTheme="minorHAnsi" w:cstheme="minorHAnsi"/>
          <w:color w:val="000000" w:themeColor="text1"/>
          <w:sz w:val="24"/>
          <w:szCs w:val="24"/>
        </w:rPr>
        <w:t xml:space="preserve"> </w:t>
      </w:r>
      <w:r w:rsidR="00075F5C" w:rsidRPr="004B0E71">
        <w:rPr>
          <w:rFonts w:asciiTheme="minorHAnsi" w:hAnsiTheme="minorHAnsi" w:cstheme="minorHAnsi"/>
          <w:color w:val="000000" w:themeColor="text1"/>
          <w:sz w:val="24"/>
          <w:szCs w:val="24"/>
        </w:rPr>
        <w:t>izrađen je sljedeć</w:t>
      </w:r>
      <w:r w:rsidRPr="004B0E71">
        <w:rPr>
          <w:rFonts w:asciiTheme="minorHAnsi" w:hAnsiTheme="minorHAnsi" w:cstheme="minorHAnsi"/>
          <w:color w:val="000000" w:themeColor="text1"/>
          <w:sz w:val="24"/>
          <w:szCs w:val="24"/>
        </w:rPr>
        <w:t>i</w:t>
      </w:r>
    </w:p>
    <w:p w14:paraId="30B05ED7" w14:textId="7CAFC7EB" w:rsidR="00EA3FAF" w:rsidRPr="004B0E71" w:rsidRDefault="00F96050" w:rsidP="004D2092">
      <w:pPr>
        <w:pStyle w:val="Title"/>
        <w:rPr>
          <w:rFonts w:asciiTheme="minorHAnsi" w:eastAsia="Times New Roman" w:hAnsiTheme="minorHAnsi" w:cstheme="minorHAnsi"/>
          <w:b/>
          <w:bCs/>
          <w:spacing w:val="0"/>
          <w:kern w:val="0"/>
          <w:sz w:val="24"/>
          <w:szCs w:val="24"/>
        </w:rPr>
      </w:pPr>
      <w:r w:rsidRPr="004B0E71">
        <w:rPr>
          <w:rFonts w:asciiTheme="minorHAnsi" w:eastAsia="Times New Roman" w:hAnsiTheme="minorHAnsi" w:cstheme="minorHAnsi"/>
          <w:b/>
          <w:bCs/>
          <w:spacing w:val="0"/>
          <w:kern w:val="0"/>
          <w:sz w:val="24"/>
          <w:szCs w:val="24"/>
        </w:rPr>
        <w:t>POZIV NA DOSTAVU PONUD</w:t>
      </w:r>
      <w:r w:rsidR="00242392">
        <w:rPr>
          <w:rFonts w:asciiTheme="minorHAnsi" w:eastAsia="Times New Roman" w:hAnsiTheme="minorHAnsi" w:cstheme="minorHAnsi"/>
          <w:b/>
          <w:bCs/>
          <w:spacing w:val="0"/>
          <w:kern w:val="0"/>
          <w:sz w:val="24"/>
          <w:szCs w:val="24"/>
        </w:rPr>
        <w:t>A</w:t>
      </w:r>
    </w:p>
    <w:p w14:paraId="7933231C" w14:textId="3086F848" w:rsidR="00EA3FAF" w:rsidRPr="004B0E71" w:rsidRDefault="0000787B" w:rsidP="00484A2E">
      <w:pPr>
        <w:pStyle w:val="Heading1"/>
        <w:numPr>
          <w:ilvl w:val="0"/>
          <w:numId w:val="17"/>
        </w:numPr>
        <w:spacing w:before="480" w:after="240"/>
        <w:ind w:right="562"/>
        <w:rPr>
          <w:rFonts w:asciiTheme="minorHAnsi" w:hAnsiTheme="minorHAnsi" w:cstheme="minorHAnsi"/>
          <w:color w:val="000000" w:themeColor="text1"/>
          <w:lang w:val="hr-HR"/>
        </w:rPr>
      </w:pPr>
      <w:bookmarkStart w:id="0" w:name="_Toc425856655"/>
      <w:bookmarkStart w:id="1" w:name="_Toc156991961"/>
      <w:r w:rsidRPr="004B0E71">
        <w:rPr>
          <w:rFonts w:asciiTheme="minorHAnsi" w:hAnsiTheme="minorHAnsi" w:cstheme="minorHAnsi"/>
          <w:color w:val="000000" w:themeColor="text1"/>
          <w:lang w:val="hr-HR"/>
        </w:rPr>
        <w:t>Opći podaci</w:t>
      </w:r>
      <w:bookmarkEnd w:id="0"/>
      <w:bookmarkEnd w:id="1"/>
    </w:p>
    <w:p w14:paraId="39D6F48A" w14:textId="1D33A64E" w:rsidR="00EA3FAF" w:rsidRPr="004B0E71" w:rsidRDefault="00A07C24" w:rsidP="00484A2E">
      <w:pPr>
        <w:pStyle w:val="Heading3"/>
        <w:numPr>
          <w:ilvl w:val="1"/>
          <w:numId w:val="17"/>
        </w:numPr>
        <w:ind w:left="1080" w:hanging="720"/>
        <w:rPr>
          <w:rFonts w:asciiTheme="minorHAnsi" w:hAnsiTheme="minorHAnsi" w:cstheme="minorHAnsi"/>
          <w:sz w:val="24"/>
          <w:szCs w:val="24"/>
        </w:rPr>
      </w:pPr>
      <w:bookmarkStart w:id="2" w:name="_Toc156991962"/>
      <w:r w:rsidRPr="004B0E71">
        <w:rPr>
          <w:rFonts w:asciiTheme="minorHAnsi" w:hAnsiTheme="minorHAnsi" w:cstheme="minorHAnsi"/>
          <w:sz w:val="24"/>
          <w:szCs w:val="24"/>
        </w:rPr>
        <w:t>Naziv i sjedište naručitelja</w:t>
      </w:r>
      <w:bookmarkEnd w:id="2"/>
    </w:p>
    <w:p w14:paraId="078ADED5" w14:textId="77777777" w:rsidR="00AD20EA" w:rsidRPr="004B0E71" w:rsidRDefault="00420A72" w:rsidP="00E93EDB">
      <w:pPr>
        <w:spacing w:after="120"/>
        <w:jc w:val="both"/>
        <w:rPr>
          <w:rFonts w:asciiTheme="minorHAnsi" w:hAnsiTheme="minorHAnsi" w:cstheme="minorHAnsi"/>
          <w:sz w:val="24"/>
          <w:szCs w:val="24"/>
        </w:rPr>
      </w:pPr>
      <w:r w:rsidRPr="004B0E71">
        <w:rPr>
          <w:rFonts w:asciiTheme="minorHAnsi" w:hAnsiTheme="minorHAnsi" w:cstheme="minorHAnsi"/>
          <w:sz w:val="24"/>
          <w:szCs w:val="24"/>
        </w:rPr>
        <w:t>Sveučilište u Zagrebu,</w:t>
      </w:r>
    </w:p>
    <w:p w14:paraId="24B04EEE" w14:textId="77777777" w:rsidR="00AD20EA" w:rsidRPr="004B0E71" w:rsidRDefault="00420A72" w:rsidP="00E93EDB">
      <w:pPr>
        <w:spacing w:after="120"/>
        <w:jc w:val="both"/>
        <w:rPr>
          <w:rFonts w:asciiTheme="minorHAnsi" w:hAnsiTheme="minorHAnsi" w:cstheme="minorHAnsi"/>
          <w:sz w:val="24"/>
          <w:szCs w:val="24"/>
        </w:rPr>
      </w:pPr>
      <w:r w:rsidRPr="004B0E71">
        <w:rPr>
          <w:rFonts w:asciiTheme="minorHAnsi" w:hAnsiTheme="minorHAnsi" w:cstheme="minorHAnsi"/>
          <w:sz w:val="24"/>
          <w:szCs w:val="24"/>
        </w:rPr>
        <w:t>FAKULTET STROJARSTVA I BRODOGRADNJE,</w:t>
      </w:r>
      <w:r w:rsidR="00AD20EA" w:rsidRPr="004B0E71">
        <w:rPr>
          <w:rFonts w:asciiTheme="minorHAnsi" w:hAnsiTheme="minorHAnsi" w:cstheme="minorHAnsi"/>
          <w:sz w:val="24"/>
          <w:szCs w:val="24"/>
        </w:rPr>
        <w:t xml:space="preserve"> </w:t>
      </w:r>
      <w:r w:rsidRPr="004B0E71">
        <w:rPr>
          <w:rFonts w:asciiTheme="minorHAnsi" w:hAnsiTheme="minorHAnsi" w:cstheme="minorHAnsi"/>
          <w:sz w:val="24"/>
          <w:szCs w:val="24"/>
        </w:rPr>
        <w:t>Zagreb,</w:t>
      </w:r>
    </w:p>
    <w:p w14:paraId="06702648" w14:textId="7EABED02" w:rsidR="00420A72" w:rsidRPr="004B0E71" w:rsidRDefault="00420A72" w:rsidP="00E93EDB">
      <w:pPr>
        <w:spacing w:after="120"/>
        <w:jc w:val="both"/>
        <w:rPr>
          <w:rFonts w:asciiTheme="minorHAnsi" w:hAnsiTheme="minorHAnsi" w:cstheme="minorHAnsi"/>
          <w:sz w:val="24"/>
          <w:szCs w:val="24"/>
        </w:rPr>
      </w:pPr>
      <w:r w:rsidRPr="004B0E71">
        <w:rPr>
          <w:rFonts w:asciiTheme="minorHAnsi" w:hAnsiTheme="minorHAnsi" w:cstheme="minorHAnsi"/>
          <w:sz w:val="24"/>
          <w:szCs w:val="24"/>
        </w:rPr>
        <w:t xml:space="preserve">Ivana Lučića broj 5, 10002 Zagreb, p.p. 102, Hrvatska </w:t>
      </w:r>
    </w:p>
    <w:p w14:paraId="17794AF6" w14:textId="77777777" w:rsidR="00420A72" w:rsidRPr="004B0E71" w:rsidRDefault="00420A72" w:rsidP="00E93EDB">
      <w:pPr>
        <w:spacing w:after="120"/>
        <w:jc w:val="both"/>
        <w:rPr>
          <w:rFonts w:asciiTheme="minorHAnsi" w:hAnsiTheme="minorHAnsi" w:cstheme="minorHAnsi"/>
          <w:sz w:val="24"/>
          <w:szCs w:val="24"/>
        </w:rPr>
      </w:pPr>
      <w:r w:rsidRPr="004B0E71">
        <w:rPr>
          <w:rFonts w:asciiTheme="minorHAnsi" w:hAnsiTheme="minorHAnsi" w:cstheme="minorHAnsi"/>
          <w:sz w:val="24"/>
          <w:szCs w:val="24"/>
        </w:rPr>
        <w:t>OIB: 22910368449</w:t>
      </w:r>
    </w:p>
    <w:p w14:paraId="233D78B0" w14:textId="77777777" w:rsidR="00420A72" w:rsidRPr="004B0E71" w:rsidRDefault="00420A72" w:rsidP="00E93EDB">
      <w:pPr>
        <w:spacing w:after="120"/>
        <w:jc w:val="both"/>
        <w:rPr>
          <w:rFonts w:asciiTheme="minorHAnsi" w:hAnsiTheme="minorHAnsi" w:cstheme="minorHAnsi"/>
          <w:sz w:val="24"/>
          <w:szCs w:val="24"/>
        </w:rPr>
      </w:pPr>
      <w:r w:rsidRPr="004B0E71">
        <w:rPr>
          <w:rFonts w:asciiTheme="minorHAnsi" w:hAnsiTheme="minorHAnsi" w:cstheme="minorHAnsi"/>
          <w:sz w:val="24"/>
          <w:szCs w:val="24"/>
        </w:rPr>
        <w:t xml:space="preserve">Telefon: 01/61 68 222; </w:t>
      </w:r>
    </w:p>
    <w:p w14:paraId="084BD00F" w14:textId="77777777" w:rsidR="00420A72" w:rsidRPr="004B0E71" w:rsidRDefault="00420A72" w:rsidP="00E93EDB">
      <w:pPr>
        <w:spacing w:after="120"/>
        <w:jc w:val="both"/>
        <w:rPr>
          <w:rFonts w:asciiTheme="minorHAnsi" w:hAnsiTheme="minorHAnsi" w:cstheme="minorHAnsi"/>
          <w:sz w:val="24"/>
          <w:szCs w:val="24"/>
        </w:rPr>
      </w:pPr>
      <w:r w:rsidRPr="004B0E71">
        <w:rPr>
          <w:rFonts w:asciiTheme="minorHAnsi" w:hAnsiTheme="minorHAnsi" w:cstheme="minorHAnsi"/>
          <w:sz w:val="24"/>
          <w:szCs w:val="24"/>
        </w:rPr>
        <w:t xml:space="preserve">Telefaks: 01/61 56 940; </w:t>
      </w:r>
    </w:p>
    <w:p w14:paraId="5F7973F0" w14:textId="77777777" w:rsidR="00420A72" w:rsidRPr="004B0E71" w:rsidRDefault="00420A72" w:rsidP="00E93EDB">
      <w:pPr>
        <w:spacing w:after="120"/>
        <w:jc w:val="both"/>
        <w:rPr>
          <w:rFonts w:asciiTheme="minorHAnsi" w:hAnsiTheme="minorHAnsi" w:cstheme="minorHAnsi"/>
          <w:sz w:val="24"/>
          <w:szCs w:val="24"/>
        </w:rPr>
      </w:pPr>
      <w:r w:rsidRPr="004B0E71">
        <w:rPr>
          <w:rFonts w:asciiTheme="minorHAnsi" w:hAnsiTheme="minorHAnsi" w:cstheme="minorHAnsi"/>
          <w:sz w:val="24"/>
          <w:szCs w:val="24"/>
        </w:rPr>
        <w:t xml:space="preserve">Internetska adresa: </w:t>
      </w:r>
      <w:r w:rsidR="00A0686B" w:rsidRPr="004B0E71">
        <w:rPr>
          <w:rFonts w:asciiTheme="minorHAnsi" w:hAnsiTheme="minorHAnsi" w:cstheme="minorHAnsi"/>
          <w:sz w:val="24"/>
          <w:szCs w:val="24"/>
        </w:rPr>
        <w:t xml:space="preserve">www.fsb.unizg.hr </w:t>
      </w:r>
    </w:p>
    <w:p w14:paraId="2AB597D3" w14:textId="14C56ECE" w:rsidR="00262B99" w:rsidRPr="004B0E71" w:rsidRDefault="004D36F5" w:rsidP="00E93EDB">
      <w:pPr>
        <w:spacing w:after="120"/>
        <w:jc w:val="both"/>
        <w:rPr>
          <w:rFonts w:asciiTheme="minorHAnsi" w:hAnsiTheme="minorHAnsi" w:cstheme="minorHAnsi"/>
          <w:sz w:val="24"/>
          <w:szCs w:val="24"/>
        </w:rPr>
      </w:pPr>
      <w:r w:rsidRPr="00435CBF">
        <w:rPr>
          <w:rFonts w:asciiTheme="minorHAnsi" w:hAnsiTheme="minorHAnsi" w:cstheme="minorHAnsi"/>
          <w:sz w:val="24"/>
          <w:szCs w:val="24"/>
        </w:rPr>
        <w:t>e-pošta: dubravka.klismanic@fsb.hr</w:t>
      </w:r>
    </w:p>
    <w:p w14:paraId="138E49AE" w14:textId="6613C0FA" w:rsidR="00EA3FAF" w:rsidRPr="004B0E71" w:rsidRDefault="00F96050" w:rsidP="00484A2E">
      <w:pPr>
        <w:pStyle w:val="Heading3"/>
        <w:numPr>
          <w:ilvl w:val="1"/>
          <w:numId w:val="17"/>
        </w:numPr>
        <w:ind w:left="1080" w:hanging="720"/>
        <w:rPr>
          <w:rFonts w:asciiTheme="minorHAnsi" w:hAnsiTheme="minorHAnsi" w:cstheme="minorHAnsi"/>
          <w:sz w:val="24"/>
          <w:szCs w:val="24"/>
        </w:rPr>
      </w:pPr>
      <w:bookmarkStart w:id="3" w:name="_Toc156991963"/>
      <w:r w:rsidRPr="004B0E71">
        <w:rPr>
          <w:rFonts w:asciiTheme="minorHAnsi" w:hAnsiTheme="minorHAnsi" w:cstheme="minorHAnsi"/>
          <w:sz w:val="24"/>
          <w:szCs w:val="24"/>
        </w:rPr>
        <w:t>Podaci o osobi zaduženoj za komunikaciju</w:t>
      </w:r>
      <w:bookmarkEnd w:id="3"/>
      <w:r w:rsidRPr="004B0E71">
        <w:rPr>
          <w:rFonts w:asciiTheme="minorHAnsi" w:hAnsiTheme="minorHAnsi" w:cstheme="minorHAnsi"/>
          <w:sz w:val="24"/>
          <w:szCs w:val="24"/>
        </w:rPr>
        <w:t xml:space="preserve"> </w:t>
      </w:r>
    </w:p>
    <w:p w14:paraId="6559BE37" w14:textId="5B4D7F25" w:rsidR="00F96050" w:rsidRPr="004B0E71" w:rsidRDefault="00F96050" w:rsidP="00E93EDB">
      <w:pPr>
        <w:spacing w:after="120"/>
        <w:jc w:val="both"/>
        <w:rPr>
          <w:rFonts w:asciiTheme="minorHAnsi" w:hAnsiTheme="minorHAnsi" w:cstheme="minorHAnsi"/>
          <w:sz w:val="24"/>
          <w:szCs w:val="24"/>
        </w:rPr>
      </w:pPr>
      <w:r w:rsidRPr="004B0E71">
        <w:rPr>
          <w:rFonts w:asciiTheme="minorHAnsi" w:hAnsiTheme="minorHAnsi" w:cstheme="minorHAnsi"/>
          <w:sz w:val="24"/>
          <w:szCs w:val="24"/>
        </w:rPr>
        <w:t>Ime i prezime:</w:t>
      </w:r>
      <w:r w:rsidRPr="004B0E71">
        <w:rPr>
          <w:rFonts w:asciiTheme="minorHAnsi" w:hAnsiTheme="minorHAnsi" w:cstheme="minorHAnsi"/>
          <w:sz w:val="24"/>
          <w:szCs w:val="24"/>
        </w:rPr>
        <w:tab/>
      </w:r>
      <w:r w:rsidR="002D0401">
        <w:rPr>
          <w:rFonts w:asciiTheme="minorHAnsi" w:hAnsiTheme="minorHAnsi" w:cstheme="minorHAnsi"/>
          <w:sz w:val="24"/>
          <w:szCs w:val="24"/>
        </w:rPr>
        <w:t>Doc.</w:t>
      </w:r>
      <w:r w:rsidR="00065179">
        <w:rPr>
          <w:rFonts w:asciiTheme="minorHAnsi" w:hAnsiTheme="minorHAnsi" w:cstheme="minorHAnsi"/>
          <w:sz w:val="24"/>
          <w:szCs w:val="24"/>
        </w:rPr>
        <w:t xml:space="preserve"> dr. sc.</w:t>
      </w:r>
      <w:r w:rsidR="00EC770B">
        <w:rPr>
          <w:rFonts w:asciiTheme="minorHAnsi" w:hAnsiTheme="minorHAnsi" w:cstheme="minorHAnsi"/>
          <w:sz w:val="24"/>
          <w:szCs w:val="24"/>
        </w:rPr>
        <w:t xml:space="preserve"> </w:t>
      </w:r>
      <w:r w:rsidR="002D0401">
        <w:rPr>
          <w:rFonts w:asciiTheme="minorHAnsi" w:hAnsiTheme="minorHAnsi" w:cstheme="minorHAnsi"/>
          <w:sz w:val="24"/>
          <w:szCs w:val="24"/>
        </w:rPr>
        <w:t>Filip Šuligoj</w:t>
      </w:r>
    </w:p>
    <w:p w14:paraId="3EE33EB7" w14:textId="09D07823" w:rsidR="00F96050" w:rsidRPr="004B0E71" w:rsidRDefault="00F96050" w:rsidP="00E93EDB">
      <w:pPr>
        <w:spacing w:after="120"/>
        <w:jc w:val="both"/>
        <w:rPr>
          <w:rFonts w:asciiTheme="minorHAnsi" w:hAnsiTheme="minorHAnsi" w:cstheme="minorHAnsi"/>
          <w:sz w:val="24"/>
          <w:szCs w:val="24"/>
        </w:rPr>
      </w:pPr>
      <w:r w:rsidRPr="004B0E71">
        <w:rPr>
          <w:rFonts w:asciiTheme="minorHAnsi" w:hAnsiTheme="minorHAnsi" w:cstheme="minorHAnsi"/>
          <w:sz w:val="24"/>
          <w:szCs w:val="24"/>
        </w:rPr>
        <w:t>Adresa: Ivana Lučića 5, 10 000 Zagreb</w:t>
      </w:r>
    </w:p>
    <w:p w14:paraId="2EE9BA30" w14:textId="1D9D8459" w:rsidR="00F96050" w:rsidRPr="004B0E71" w:rsidRDefault="00F96050" w:rsidP="00E93EDB">
      <w:pPr>
        <w:spacing w:after="120"/>
        <w:jc w:val="both"/>
        <w:rPr>
          <w:rFonts w:asciiTheme="minorHAnsi" w:hAnsiTheme="minorHAnsi" w:cstheme="minorHAnsi"/>
          <w:sz w:val="24"/>
          <w:szCs w:val="24"/>
        </w:rPr>
      </w:pPr>
      <w:r w:rsidRPr="004B0E71">
        <w:rPr>
          <w:rFonts w:asciiTheme="minorHAnsi" w:hAnsiTheme="minorHAnsi" w:cstheme="minorHAnsi"/>
          <w:sz w:val="24"/>
          <w:szCs w:val="24"/>
        </w:rPr>
        <w:t>Tel:+ 385 1 6168 196</w:t>
      </w:r>
    </w:p>
    <w:p w14:paraId="579896C2" w14:textId="46E2AF3F" w:rsidR="00F96050" w:rsidRDefault="00F96050" w:rsidP="00E93EDB">
      <w:pPr>
        <w:spacing w:after="120"/>
        <w:jc w:val="both"/>
        <w:rPr>
          <w:rFonts w:asciiTheme="minorHAnsi" w:hAnsiTheme="minorHAnsi" w:cstheme="minorHAnsi"/>
          <w:sz w:val="24"/>
          <w:szCs w:val="24"/>
        </w:rPr>
      </w:pPr>
      <w:r w:rsidRPr="00435CBF">
        <w:rPr>
          <w:rFonts w:asciiTheme="minorHAnsi" w:hAnsiTheme="minorHAnsi" w:cstheme="minorHAnsi"/>
          <w:sz w:val="24"/>
          <w:szCs w:val="24"/>
        </w:rPr>
        <w:t xml:space="preserve">Adresa elektroničke pošte: </w:t>
      </w:r>
      <w:r w:rsidR="00E57354" w:rsidRPr="00435CBF">
        <w:rPr>
          <w:rFonts w:asciiTheme="minorHAnsi" w:hAnsiTheme="minorHAnsi" w:cstheme="minorHAnsi"/>
          <w:sz w:val="24"/>
          <w:szCs w:val="24"/>
        </w:rPr>
        <w:t>filip.suligoj@fsb.hr</w:t>
      </w:r>
    </w:p>
    <w:p w14:paraId="30B4B800" w14:textId="77777777" w:rsidR="00242392" w:rsidRPr="00242392" w:rsidRDefault="00242392" w:rsidP="00242392">
      <w:pPr>
        <w:spacing w:after="120"/>
        <w:jc w:val="both"/>
        <w:rPr>
          <w:rFonts w:asciiTheme="minorHAnsi" w:hAnsiTheme="minorHAnsi" w:cstheme="minorHAnsi"/>
          <w:sz w:val="24"/>
          <w:szCs w:val="24"/>
        </w:rPr>
      </w:pPr>
      <w:r w:rsidRPr="00242392">
        <w:rPr>
          <w:rFonts w:asciiTheme="minorHAnsi" w:hAnsiTheme="minorHAnsi" w:cstheme="minorHAnsi"/>
          <w:sz w:val="24"/>
          <w:szCs w:val="24"/>
        </w:rPr>
        <w:t>Za vrijeme roka za dostavu ponuda gospodarski subjekti mogu zatražiti objašnjenja ili izmjene poziva na dostavu ponuda. Komunikacija i svaka druga razmjena informacija između naručitelja i gospodarskih subjekata obavlja se elektroničkim sredstvima komunikacije.</w:t>
      </w:r>
    </w:p>
    <w:p w14:paraId="758FF539" w14:textId="77777777" w:rsidR="00EA3FAF" w:rsidRPr="004B0E71" w:rsidRDefault="00A07C24" w:rsidP="00484A2E">
      <w:pPr>
        <w:pStyle w:val="Heading3"/>
        <w:numPr>
          <w:ilvl w:val="1"/>
          <w:numId w:val="17"/>
        </w:numPr>
        <w:ind w:left="1080" w:hanging="720"/>
        <w:rPr>
          <w:rFonts w:asciiTheme="minorHAnsi" w:hAnsiTheme="minorHAnsi" w:cstheme="minorHAnsi"/>
          <w:sz w:val="24"/>
          <w:szCs w:val="24"/>
        </w:rPr>
      </w:pPr>
      <w:bookmarkStart w:id="4" w:name="_Toc425856657"/>
      <w:bookmarkStart w:id="5" w:name="_Toc156991964"/>
      <w:r w:rsidRPr="004B0E71">
        <w:rPr>
          <w:rFonts w:asciiTheme="minorHAnsi" w:hAnsiTheme="minorHAnsi" w:cstheme="minorHAnsi"/>
          <w:sz w:val="24"/>
          <w:szCs w:val="24"/>
        </w:rPr>
        <w:t>Evidencijski broj nabave</w:t>
      </w:r>
      <w:bookmarkEnd w:id="4"/>
      <w:bookmarkEnd w:id="5"/>
    </w:p>
    <w:p w14:paraId="2EBF8BE9" w14:textId="05CC4536" w:rsidR="00EA3FAF" w:rsidRPr="00FA6D5C" w:rsidRDefault="007442BC" w:rsidP="004D2092">
      <w:pPr>
        <w:tabs>
          <w:tab w:val="left" w:pos="9720"/>
        </w:tabs>
        <w:ind w:right="562"/>
        <w:rPr>
          <w:rFonts w:asciiTheme="minorHAnsi" w:hAnsiTheme="minorHAnsi" w:cstheme="minorHAnsi"/>
          <w:color w:val="000000" w:themeColor="text1"/>
          <w:sz w:val="24"/>
          <w:szCs w:val="24"/>
        </w:rPr>
      </w:pPr>
      <w:r w:rsidRPr="007442BC">
        <w:rPr>
          <w:rFonts w:asciiTheme="minorHAnsi" w:hAnsiTheme="minorHAnsi" w:cstheme="minorHAnsi"/>
          <w:color w:val="000000" w:themeColor="text1"/>
          <w:sz w:val="24"/>
          <w:szCs w:val="24"/>
        </w:rPr>
        <w:t>JN89/24</w:t>
      </w:r>
    </w:p>
    <w:p w14:paraId="05673B65" w14:textId="6CF008CA" w:rsidR="00810656" w:rsidRPr="004B0E71" w:rsidRDefault="00A07C24" w:rsidP="00484A2E">
      <w:pPr>
        <w:pStyle w:val="Heading3"/>
        <w:numPr>
          <w:ilvl w:val="1"/>
          <w:numId w:val="17"/>
        </w:numPr>
        <w:ind w:left="1080" w:hanging="720"/>
        <w:rPr>
          <w:rFonts w:asciiTheme="minorHAnsi" w:hAnsiTheme="minorHAnsi" w:cstheme="minorHAnsi"/>
          <w:sz w:val="24"/>
          <w:szCs w:val="24"/>
        </w:rPr>
      </w:pPr>
      <w:bookmarkStart w:id="6" w:name="_Toc156991965"/>
      <w:bookmarkStart w:id="7" w:name="_Toc425856658"/>
      <w:r w:rsidRPr="004B0E71">
        <w:rPr>
          <w:rFonts w:asciiTheme="minorHAnsi" w:hAnsiTheme="minorHAnsi" w:cstheme="minorHAnsi"/>
          <w:sz w:val="24"/>
          <w:szCs w:val="24"/>
        </w:rPr>
        <w:t>Popis gospodarskih subjekata</w:t>
      </w:r>
      <w:r w:rsidR="00EB09F4" w:rsidRPr="004B0E71">
        <w:rPr>
          <w:rFonts w:asciiTheme="minorHAnsi" w:hAnsiTheme="minorHAnsi" w:cstheme="minorHAnsi"/>
          <w:sz w:val="24"/>
          <w:szCs w:val="24"/>
        </w:rPr>
        <w:t xml:space="preserve"> </w:t>
      </w:r>
      <w:r w:rsidRPr="004B0E71">
        <w:rPr>
          <w:rFonts w:asciiTheme="minorHAnsi" w:hAnsiTheme="minorHAnsi" w:cstheme="minorHAnsi"/>
          <w:sz w:val="24"/>
          <w:szCs w:val="24"/>
        </w:rPr>
        <w:t xml:space="preserve">s kojima je </w:t>
      </w:r>
      <w:r w:rsidR="001C6D43" w:rsidRPr="004B0E71">
        <w:rPr>
          <w:rFonts w:asciiTheme="minorHAnsi" w:hAnsiTheme="minorHAnsi" w:cstheme="minorHAnsi"/>
          <w:sz w:val="24"/>
          <w:szCs w:val="24"/>
        </w:rPr>
        <w:t>naručitelj</w:t>
      </w:r>
      <w:r w:rsidRPr="004B0E71">
        <w:rPr>
          <w:rFonts w:asciiTheme="minorHAnsi" w:hAnsiTheme="minorHAnsi" w:cstheme="minorHAnsi"/>
          <w:sz w:val="24"/>
          <w:szCs w:val="24"/>
        </w:rPr>
        <w:t xml:space="preserve"> u sukobu interesa</w:t>
      </w:r>
      <w:bookmarkEnd w:id="6"/>
      <w:r w:rsidRPr="004B0E71">
        <w:rPr>
          <w:rFonts w:asciiTheme="minorHAnsi" w:hAnsiTheme="minorHAnsi" w:cstheme="minorHAnsi"/>
          <w:sz w:val="24"/>
          <w:szCs w:val="24"/>
        </w:rPr>
        <w:t xml:space="preserve"> </w:t>
      </w:r>
      <w:bookmarkStart w:id="8" w:name="OLE_LINK2"/>
      <w:bookmarkEnd w:id="7"/>
    </w:p>
    <w:p w14:paraId="49B81A85" w14:textId="34530EA1" w:rsidR="00F96050" w:rsidRDefault="00F35A6B" w:rsidP="00F96050">
      <w:pPr>
        <w:spacing w:after="0" w:line="240" w:lineRule="auto"/>
        <w:rPr>
          <w:rFonts w:asciiTheme="minorHAnsi" w:hAnsiTheme="minorHAnsi" w:cstheme="minorHAnsi"/>
          <w:sz w:val="24"/>
          <w:szCs w:val="24"/>
        </w:rPr>
      </w:pPr>
      <w:r w:rsidRPr="004B0E71">
        <w:rPr>
          <w:rFonts w:asciiTheme="minorHAnsi" w:hAnsiTheme="minorHAnsi" w:cstheme="minorHAnsi"/>
          <w:sz w:val="24"/>
          <w:szCs w:val="24"/>
        </w:rPr>
        <w:t xml:space="preserve">Sukladno odredbi </w:t>
      </w:r>
      <w:r w:rsidR="00F96050" w:rsidRPr="004B0E71">
        <w:rPr>
          <w:rFonts w:asciiTheme="minorHAnsi" w:hAnsiTheme="minorHAnsi" w:cstheme="minorHAnsi"/>
          <w:sz w:val="24"/>
          <w:szCs w:val="24"/>
        </w:rPr>
        <w:t>članka 3. stavk</w:t>
      </w:r>
      <w:r w:rsidR="0011605D" w:rsidRPr="004B0E71">
        <w:rPr>
          <w:rFonts w:asciiTheme="minorHAnsi" w:hAnsiTheme="minorHAnsi" w:cstheme="minorHAnsi"/>
          <w:sz w:val="24"/>
          <w:szCs w:val="24"/>
        </w:rPr>
        <w:t>a</w:t>
      </w:r>
      <w:r w:rsidR="00F96050" w:rsidRPr="004B0E71">
        <w:rPr>
          <w:rFonts w:asciiTheme="minorHAnsi" w:hAnsiTheme="minorHAnsi" w:cstheme="minorHAnsi"/>
          <w:sz w:val="24"/>
          <w:szCs w:val="24"/>
        </w:rPr>
        <w:t xml:space="preserve"> 13. Pravilnika</w:t>
      </w:r>
      <w:r w:rsidR="00F96050" w:rsidRPr="004B0E71">
        <w:rPr>
          <w:rFonts w:asciiTheme="minorHAnsi" w:hAnsiTheme="minorHAnsi" w:cstheme="minorHAnsi"/>
          <w:i/>
          <w:sz w:val="24"/>
          <w:szCs w:val="24"/>
        </w:rPr>
        <w:t xml:space="preserve"> </w:t>
      </w:r>
      <w:r w:rsidR="00F96050" w:rsidRPr="004B0E71">
        <w:rPr>
          <w:rFonts w:asciiTheme="minorHAnsi" w:hAnsiTheme="minorHAnsi" w:cstheme="minorHAnsi"/>
          <w:iCs/>
          <w:sz w:val="24"/>
          <w:szCs w:val="24"/>
        </w:rPr>
        <w:t xml:space="preserve">Naručitelj je </w:t>
      </w:r>
      <w:r w:rsidR="00F96050" w:rsidRPr="004B0E71">
        <w:rPr>
          <w:rFonts w:asciiTheme="minorHAnsi" w:hAnsiTheme="minorHAnsi" w:cstheme="minorHAnsi"/>
          <w:sz w:val="24"/>
          <w:szCs w:val="24"/>
        </w:rPr>
        <w:t>u sukobu interesa sa sljedećim gospodarskim subjektima:</w:t>
      </w:r>
    </w:p>
    <w:p w14:paraId="5A08772C"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shd w:val="clear" w:color="auto" w:fill="FFFFFF"/>
        </w:rPr>
        <w:t>ARTIUM, obrt za poduku i ostale usluge, OIB: 96112418298</w:t>
      </w:r>
    </w:p>
    <w:p w14:paraId="11D0C720"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Delian Solutions d.o.o., OIB: 76472071602</w:t>
      </w:r>
    </w:p>
    <w:p w14:paraId="1173DEEF"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DOVISOL, obrt za stručne, znanstvene i tehničke djelatnosti, OIB: 35253996990</w:t>
      </w:r>
    </w:p>
    <w:p w14:paraId="253C352B"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EKOTEH DOZIMETRIJA d.o.o., OIB: 44716804217</w:t>
      </w:r>
    </w:p>
    <w:p w14:paraId="11D06AE5"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EUCLID d.o.o. za proizvodnju, trgovinu i usluge, OIB: 17627600673</w:t>
      </w:r>
    </w:p>
    <w:p w14:paraId="03A1967B"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 xml:space="preserve">GT GLOBALNA TEHNIKA d.o.o., OIB: 65204733825 </w:t>
      </w:r>
    </w:p>
    <w:p w14:paraId="6916A481"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HABI d.o.o., OIB: 61374825374</w:t>
      </w:r>
    </w:p>
    <w:p w14:paraId="24B1CF11"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Hrvatska energetska tranzicija (HET), OIB: 50447029673</w:t>
      </w:r>
    </w:p>
    <w:p w14:paraId="54618FB9"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INOVEND SERVIS j.d.o.o., OIB: 05269329087</w:t>
      </w:r>
    </w:p>
    <w:p w14:paraId="3DD39029"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JMGD EKO, obrt za znanstvene i tehničke djelatnosti, OIB: 22852913209</w:t>
      </w:r>
    </w:p>
    <w:p w14:paraId="784E5A92"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KONSTRUKCIJE-KOSTELAC d.o.o., OIB: 27914034687</w:t>
      </w:r>
    </w:p>
    <w:p w14:paraId="70F57F88"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Kovačević Prpić Simeunović d.o.o., OIB: 00476134480</w:t>
      </w:r>
    </w:p>
    <w:p w14:paraId="152A8536"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KOŽUH I KOŽUH d.o.o., OIB: 20873783858</w:t>
      </w:r>
    </w:p>
    <w:p w14:paraId="1B452563"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Kulturni centar “Gatalinka”, OIB: 29844536418</w:t>
      </w:r>
    </w:p>
    <w:p w14:paraId="46B8065B"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Laboratorij za optimiranje sustava d.o.o., OIB: 34325790754</w:t>
      </w:r>
    </w:p>
    <w:p w14:paraId="1CD89E2A"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LoTech, obrt za stručno, znanstveno, tehničko savjetovanje i ostale usluge, OIB: 63781094689</w:t>
      </w:r>
    </w:p>
    <w:p w14:paraId="3D386136"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M GLOBAL SOLUTIONS d.o.o., OIB: 67155747190</w:t>
      </w:r>
    </w:p>
    <w:p w14:paraId="36F6380C"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MEDICAL INTERTRADE d.o.o. za vanjsku trgovinu na veliko i malo neprehrambenim proizvodima, OIB: 04492664153</w:t>
      </w:r>
    </w:p>
    <w:p w14:paraId="1ED0FFA0"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MEĐUNARODNI CENTAR ZA ODRŽIVI RAZVOJ ENERGETIKE, VODA I OKOLIŠA (SDEWES Centre), OIB: 32475284418</w:t>
      </w:r>
    </w:p>
    <w:p w14:paraId="52EB59BE"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MNML, obrt za savjetovanje i poslovne usluge, OIB: 66246765179</w:t>
      </w:r>
    </w:p>
    <w:p w14:paraId="29DEA5D7"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MOEL Home d.o.o. za trgovinu i usluge, OIB: 91194103511</w:t>
      </w:r>
    </w:p>
    <w:p w14:paraId="5D8CFE73"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MSK-G, obrt za modeliranje strojarskih konstrukcija i druge usluge, OIB: 03917487932</w:t>
      </w:r>
    </w:p>
    <w:p w14:paraId="050A5759"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Phaedra psihološko savjetovalište, j.d.o.o., OIB: 82094441728</w:t>
      </w:r>
    </w:p>
    <w:p w14:paraId="78C5B570"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PROMETHEUS ENERGETIKA d.o.o., OIB: 32604064279</w:t>
      </w:r>
    </w:p>
    <w:p w14:paraId="53CE8E29"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RONNA MEDICAL d.o.o., OIB: 75065707106</w:t>
      </w:r>
    </w:p>
    <w:p w14:paraId="36309A21"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SAM CRO d.o.o. za trgovinu i usluge, OIB: 22800253557</w:t>
      </w:r>
    </w:p>
    <w:p w14:paraId="0195B8A9"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SMITH2 obrt za ostale stručne, znanstvene i tehničke djelatnosti</w:t>
      </w:r>
      <w:r w:rsidRPr="0062328C">
        <w:rPr>
          <w:rFonts w:asciiTheme="minorHAnsi" w:eastAsiaTheme="minorHAnsi" w:hAnsiTheme="minorHAnsi" w:cstheme="minorHAnsi"/>
          <w:b/>
          <w:bCs/>
        </w:rPr>
        <w:t>,</w:t>
      </w:r>
      <w:r w:rsidRPr="0062328C">
        <w:rPr>
          <w:rFonts w:asciiTheme="minorHAnsi" w:eastAsiaTheme="minorHAnsi" w:hAnsiTheme="minorHAnsi" w:cstheme="minorHAnsi"/>
        </w:rPr>
        <w:t xml:space="preserve"> OIB: 90096868358</w:t>
      </w:r>
    </w:p>
    <w:p w14:paraId="67D9E89C"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SPPA biro d.o.o., OIB: 17956934753</w:t>
      </w:r>
    </w:p>
    <w:p w14:paraId="2DBD91E0"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THEMELIA d.o.o., OIB: 92274371073</w:t>
      </w:r>
    </w:p>
    <w:p w14:paraId="5C91FE36"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THEMELIA INTERIJERI d.o.o., OIB: 64755477783</w:t>
      </w:r>
    </w:p>
    <w:p w14:paraId="67D25487"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VERTEX d.o.o., OIB: 23632616198</w:t>
      </w:r>
    </w:p>
    <w:p w14:paraId="0B01A300" w14:textId="77777777" w:rsidR="0062328C" w:rsidRPr="0062328C" w:rsidRDefault="0062328C" w:rsidP="0062328C">
      <w:pPr>
        <w:numPr>
          <w:ilvl w:val="0"/>
          <w:numId w:val="28"/>
        </w:numPr>
        <w:spacing w:after="0"/>
        <w:contextualSpacing/>
        <w:rPr>
          <w:rFonts w:asciiTheme="minorHAnsi" w:eastAsiaTheme="minorHAnsi" w:hAnsiTheme="minorHAnsi" w:cstheme="minorHAnsi"/>
        </w:rPr>
      </w:pPr>
      <w:r w:rsidRPr="0062328C">
        <w:rPr>
          <w:rFonts w:asciiTheme="minorHAnsi" w:eastAsiaTheme="minorHAnsi" w:hAnsiTheme="minorHAnsi" w:cstheme="minorHAnsi"/>
        </w:rPr>
        <w:t>ZENET ENGINEERING d.o.o., OIB: 24477362584</w:t>
      </w:r>
    </w:p>
    <w:p w14:paraId="58D6F650" w14:textId="77777777" w:rsidR="0062328C" w:rsidRPr="0062328C" w:rsidRDefault="0062328C" w:rsidP="0062328C">
      <w:pPr>
        <w:spacing w:after="0"/>
        <w:ind w:left="6372" w:firstLine="708"/>
        <w:rPr>
          <w:rFonts w:asciiTheme="minorHAnsi" w:eastAsiaTheme="minorHAnsi" w:hAnsiTheme="minorHAnsi" w:cstheme="minorHAnsi"/>
        </w:rPr>
      </w:pPr>
    </w:p>
    <w:p w14:paraId="49B4478F" w14:textId="77777777" w:rsidR="0062328C" w:rsidRPr="0062328C" w:rsidRDefault="0062328C" w:rsidP="0062328C">
      <w:pPr>
        <w:spacing w:after="0"/>
        <w:ind w:left="6372" w:firstLine="432"/>
        <w:rPr>
          <w:rFonts w:asciiTheme="minorHAnsi" w:eastAsiaTheme="minorHAnsi" w:hAnsiTheme="minorHAnsi" w:cstheme="minorHAnsi"/>
        </w:rPr>
      </w:pPr>
    </w:p>
    <w:p w14:paraId="58579DF1" w14:textId="77777777" w:rsidR="004B0E71" w:rsidRPr="004B0E71" w:rsidRDefault="004B0E71" w:rsidP="00F96050">
      <w:pPr>
        <w:spacing w:after="0" w:line="240" w:lineRule="auto"/>
        <w:rPr>
          <w:rFonts w:asciiTheme="minorHAnsi" w:hAnsiTheme="minorHAnsi" w:cstheme="minorHAnsi"/>
          <w:sz w:val="24"/>
          <w:szCs w:val="24"/>
        </w:rPr>
      </w:pPr>
    </w:p>
    <w:p w14:paraId="41490805" w14:textId="221D9366" w:rsidR="00EA3FAF" w:rsidRPr="004B0E71" w:rsidRDefault="00A07C24" w:rsidP="00484A2E">
      <w:pPr>
        <w:pStyle w:val="Heading3"/>
        <w:numPr>
          <w:ilvl w:val="1"/>
          <w:numId w:val="17"/>
        </w:numPr>
        <w:ind w:left="1080" w:hanging="720"/>
        <w:rPr>
          <w:rFonts w:asciiTheme="minorHAnsi" w:hAnsiTheme="minorHAnsi" w:cstheme="minorHAnsi"/>
          <w:sz w:val="24"/>
          <w:szCs w:val="24"/>
        </w:rPr>
      </w:pPr>
      <w:bookmarkStart w:id="9" w:name="_Toc425856659"/>
      <w:bookmarkStart w:id="10" w:name="_Toc156991966"/>
      <w:bookmarkEnd w:id="8"/>
      <w:r w:rsidRPr="004B0E71">
        <w:rPr>
          <w:rFonts w:asciiTheme="minorHAnsi" w:hAnsiTheme="minorHAnsi" w:cstheme="minorHAnsi"/>
          <w:sz w:val="24"/>
          <w:szCs w:val="24"/>
        </w:rPr>
        <w:t>Vrsta postupka nabave</w:t>
      </w:r>
      <w:bookmarkEnd w:id="9"/>
      <w:bookmarkEnd w:id="10"/>
    </w:p>
    <w:p w14:paraId="1F5AAB5B" w14:textId="0F0331C4" w:rsidR="0011605D" w:rsidRPr="004B0E71" w:rsidRDefault="0011605D" w:rsidP="0011605D">
      <w:pPr>
        <w:rPr>
          <w:rFonts w:asciiTheme="minorHAnsi" w:hAnsiTheme="minorHAnsi" w:cstheme="minorHAnsi"/>
          <w:sz w:val="24"/>
          <w:szCs w:val="24"/>
        </w:rPr>
      </w:pPr>
      <w:bookmarkStart w:id="11" w:name="_Hlk89356257"/>
      <w:bookmarkStart w:id="12" w:name="_Toc425856660"/>
      <w:r w:rsidRPr="004B0E71">
        <w:rPr>
          <w:rFonts w:asciiTheme="minorHAnsi" w:hAnsiTheme="minorHAnsi" w:cstheme="minorHAnsi"/>
          <w:sz w:val="24"/>
          <w:szCs w:val="24"/>
        </w:rPr>
        <w:t>Jednostavna nabava sukladno članku 5. Pravilnika</w:t>
      </w:r>
      <w:bookmarkEnd w:id="11"/>
      <w:r w:rsidR="00E93EDB" w:rsidRPr="004B0E71">
        <w:rPr>
          <w:rFonts w:asciiTheme="minorHAnsi" w:hAnsiTheme="minorHAnsi" w:cstheme="minorHAnsi"/>
          <w:sz w:val="24"/>
          <w:szCs w:val="24"/>
        </w:rPr>
        <w:t>.</w:t>
      </w:r>
    </w:p>
    <w:p w14:paraId="1A760B69" w14:textId="77777777" w:rsidR="00EA3FAF" w:rsidRPr="004B0E71" w:rsidRDefault="00A07C24" w:rsidP="00484A2E">
      <w:pPr>
        <w:pStyle w:val="Heading3"/>
        <w:numPr>
          <w:ilvl w:val="1"/>
          <w:numId w:val="17"/>
        </w:numPr>
        <w:ind w:left="1080" w:hanging="720"/>
        <w:rPr>
          <w:rFonts w:asciiTheme="minorHAnsi" w:hAnsiTheme="minorHAnsi" w:cstheme="minorHAnsi"/>
          <w:sz w:val="24"/>
          <w:szCs w:val="24"/>
        </w:rPr>
      </w:pPr>
      <w:bookmarkStart w:id="13" w:name="_Toc156991967"/>
      <w:r w:rsidRPr="004B0E71">
        <w:rPr>
          <w:rFonts w:asciiTheme="minorHAnsi" w:hAnsiTheme="minorHAnsi" w:cstheme="minorHAnsi"/>
          <w:sz w:val="24"/>
          <w:szCs w:val="24"/>
        </w:rPr>
        <w:t>Procijenjena vrijednost nabave</w:t>
      </w:r>
      <w:bookmarkEnd w:id="12"/>
      <w:bookmarkEnd w:id="13"/>
    </w:p>
    <w:p w14:paraId="3DA08001" w14:textId="1CF25E99" w:rsidR="00F96B1F" w:rsidRPr="00EC770B" w:rsidRDefault="00926CC7" w:rsidP="00E3073F">
      <w:pPr>
        <w:spacing w:after="120"/>
        <w:jc w:val="both"/>
        <w:rPr>
          <w:rFonts w:asciiTheme="minorHAnsi" w:hAnsiTheme="minorHAnsi" w:cstheme="minorHAnsi"/>
          <w:sz w:val="24"/>
          <w:szCs w:val="24"/>
        </w:rPr>
      </w:pPr>
      <w:r>
        <w:rPr>
          <w:rFonts w:asciiTheme="minorHAnsi" w:hAnsiTheme="minorHAnsi" w:cstheme="minorHAnsi"/>
          <w:sz w:val="24"/>
          <w:szCs w:val="24"/>
        </w:rPr>
        <w:t>10.400,00</w:t>
      </w:r>
      <w:r w:rsidR="001872EB" w:rsidRPr="001872EB">
        <w:rPr>
          <w:rFonts w:asciiTheme="minorHAnsi" w:hAnsiTheme="minorHAnsi" w:cstheme="minorHAnsi"/>
          <w:sz w:val="24"/>
          <w:szCs w:val="24"/>
        </w:rPr>
        <w:t xml:space="preserve"> EUR bez PDV-a</w:t>
      </w:r>
      <w:r w:rsidR="00F96B1F" w:rsidRPr="001872EB">
        <w:rPr>
          <w:rFonts w:asciiTheme="minorHAnsi" w:hAnsiTheme="minorHAnsi" w:cstheme="minorHAnsi"/>
          <w:sz w:val="24"/>
          <w:szCs w:val="24"/>
        </w:rPr>
        <w:t>.</w:t>
      </w:r>
      <w:r w:rsidR="00F96B1F" w:rsidRPr="00EC770B">
        <w:rPr>
          <w:rFonts w:asciiTheme="minorHAnsi" w:hAnsiTheme="minorHAnsi" w:cstheme="minorHAnsi"/>
          <w:sz w:val="24"/>
          <w:szCs w:val="24"/>
        </w:rPr>
        <w:t xml:space="preserve"> </w:t>
      </w:r>
    </w:p>
    <w:p w14:paraId="09F3C51E" w14:textId="4A334B61" w:rsidR="008E0968" w:rsidRPr="004B0E71" w:rsidRDefault="008E0968" w:rsidP="00484A2E">
      <w:pPr>
        <w:pStyle w:val="Heading3"/>
        <w:numPr>
          <w:ilvl w:val="1"/>
          <w:numId w:val="17"/>
        </w:numPr>
        <w:ind w:left="1080" w:hanging="720"/>
        <w:rPr>
          <w:rFonts w:asciiTheme="minorHAnsi" w:hAnsiTheme="minorHAnsi" w:cstheme="minorHAnsi"/>
          <w:sz w:val="24"/>
          <w:szCs w:val="24"/>
        </w:rPr>
      </w:pPr>
      <w:bookmarkStart w:id="14" w:name="_Toc497477094"/>
      <w:bookmarkStart w:id="15" w:name="_Toc498573495"/>
      <w:bookmarkStart w:id="16" w:name="_Toc506647165"/>
      <w:bookmarkStart w:id="17" w:name="_Toc156991968"/>
      <w:r w:rsidRPr="004B0E71">
        <w:rPr>
          <w:rFonts w:asciiTheme="minorHAnsi" w:hAnsiTheme="minorHAnsi" w:cstheme="minorHAnsi"/>
          <w:sz w:val="24"/>
          <w:szCs w:val="24"/>
        </w:rPr>
        <w:t xml:space="preserve">Navod sklapa li se ugovor o nabavi ili </w:t>
      </w:r>
      <w:bookmarkEnd w:id="14"/>
      <w:bookmarkEnd w:id="15"/>
      <w:bookmarkEnd w:id="16"/>
      <w:r w:rsidR="0011605D" w:rsidRPr="004B0E71">
        <w:rPr>
          <w:rFonts w:asciiTheme="minorHAnsi" w:hAnsiTheme="minorHAnsi" w:cstheme="minorHAnsi"/>
          <w:sz w:val="24"/>
          <w:szCs w:val="24"/>
        </w:rPr>
        <w:t>izdaje narudžbenica</w:t>
      </w:r>
      <w:bookmarkEnd w:id="17"/>
    </w:p>
    <w:p w14:paraId="67DDC492" w14:textId="049694AB" w:rsidR="008E0968" w:rsidRPr="00EC770B" w:rsidRDefault="00142A6B" w:rsidP="00E3073F">
      <w:pPr>
        <w:spacing w:after="120"/>
        <w:jc w:val="both"/>
        <w:rPr>
          <w:rFonts w:asciiTheme="minorHAnsi" w:hAnsiTheme="minorHAnsi" w:cstheme="minorHAnsi"/>
          <w:sz w:val="24"/>
          <w:szCs w:val="24"/>
        </w:rPr>
      </w:pPr>
      <w:r>
        <w:rPr>
          <w:rFonts w:asciiTheme="minorHAnsi" w:hAnsiTheme="minorHAnsi" w:cstheme="minorHAnsi"/>
          <w:sz w:val="24"/>
          <w:szCs w:val="24"/>
        </w:rPr>
        <w:t>U</w:t>
      </w:r>
      <w:r w:rsidR="0031201A" w:rsidRPr="0031201A">
        <w:rPr>
          <w:rFonts w:asciiTheme="minorHAnsi" w:hAnsiTheme="minorHAnsi" w:cstheme="minorHAnsi"/>
          <w:sz w:val="24"/>
          <w:szCs w:val="24"/>
        </w:rPr>
        <w:t>govor o nabavi</w:t>
      </w:r>
      <w:r w:rsidR="00747C36">
        <w:rPr>
          <w:rFonts w:asciiTheme="minorHAnsi" w:hAnsiTheme="minorHAnsi" w:cstheme="minorHAnsi"/>
          <w:sz w:val="24"/>
          <w:szCs w:val="24"/>
        </w:rPr>
        <w:t>.</w:t>
      </w:r>
    </w:p>
    <w:p w14:paraId="1C448229" w14:textId="2946FED0" w:rsidR="001D08E2" w:rsidRPr="004B0E71" w:rsidRDefault="001D08E2" w:rsidP="00484A2E">
      <w:pPr>
        <w:pStyle w:val="Heading3"/>
        <w:numPr>
          <w:ilvl w:val="1"/>
          <w:numId w:val="17"/>
        </w:numPr>
        <w:ind w:left="1080" w:hanging="720"/>
        <w:rPr>
          <w:rFonts w:asciiTheme="minorHAnsi" w:hAnsiTheme="minorHAnsi" w:cstheme="minorHAnsi"/>
          <w:sz w:val="24"/>
          <w:szCs w:val="24"/>
        </w:rPr>
      </w:pPr>
      <w:bookmarkStart w:id="18" w:name="_Toc498573498"/>
      <w:bookmarkStart w:id="19" w:name="_Toc506647169"/>
      <w:bookmarkStart w:id="20" w:name="_Toc156991969"/>
      <w:r w:rsidRPr="004B0E71">
        <w:rPr>
          <w:rFonts w:asciiTheme="minorHAnsi" w:hAnsiTheme="minorHAnsi" w:cstheme="minorHAnsi"/>
          <w:sz w:val="24"/>
          <w:szCs w:val="24"/>
        </w:rPr>
        <w:t>Način dostave</w:t>
      </w:r>
      <w:bookmarkEnd w:id="18"/>
      <w:r w:rsidRPr="004B0E71">
        <w:rPr>
          <w:rFonts w:asciiTheme="minorHAnsi" w:hAnsiTheme="minorHAnsi" w:cstheme="minorHAnsi"/>
          <w:sz w:val="24"/>
          <w:szCs w:val="24"/>
        </w:rPr>
        <w:t xml:space="preserve"> ponude</w:t>
      </w:r>
      <w:bookmarkEnd w:id="19"/>
      <w:bookmarkEnd w:id="20"/>
    </w:p>
    <w:p w14:paraId="4D5EDED7" w14:textId="1571BE9F" w:rsidR="0011605D" w:rsidRDefault="0011605D" w:rsidP="0011605D">
      <w:pPr>
        <w:widowControl w:val="0"/>
        <w:tabs>
          <w:tab w:val="left" w:pos="9880"/>
        </w:tabs>
        <w:autoSpaceDE w:val="0"/>
        <w:autoSpaceDN w:val="0"/>
        <w:adjustRightInd w:val="0"/>
        <w:spacing w:after="0" w:line="240" w:lineRule="auto"/>
        <w:jc w:val="both"/>
        <w:rPr>
          <w:rFonts w:asciiTheme="minorHAnsi" w:hAnsiTheme="minorHAnsi" w:cstheme="minorHAnsi"/>
          <w:sz w:val="24"/>
          <w:szCs w:val="24"/>
        </w:rPr>
      </w:pPr>
      <w:r w:rsidRPr="004B0E71">
        <w:rPr>
          <w:rFonts w:asciiTheme="minorHAnsi" w:hAnsiTheme="minorHAnsi" w:cstheme="minorHAnsi"/>
          <w:sz w:val="24"/>
          <w:szCs w:val="24"/>
        </w:rPr>
        <w:t xml:space="preserve">Dostava ponude u elektroničkom obliku je obvezna, na elektroničku poštu naručitelja </w:t>
      </w:r>
      <w:bookmarkStart w:id="21" w:name="_Hlk122604087"/>
      <w:r w:rsidR="00E57354" w:rsidRPr="00045A1E">
        <w:rPr>
          <w:rFonts w:asciiTheme="minorHAnsi" w:hAnsiTheme="minorHAnsi" w:cstheme="minorHAnsi"/>
          <w:sz w:val="24"/>
          <w:szCs w:val="24"/>
        </w:rPr>
        <w:t>filip.suligoj@fsb.hr</w:t>
      </w:r>
      <w:r w:rsidRPr="004B0E71">
        <w:rPr>
          <w:rFonts w:asciiTheme="minorHAnsi" w:hAnsiTheme="minorHAnsi" w:cstheme="minorHAnsi"/>
          <w:sz w:val="24"/>
          <w:szCs w:val="24"/>
        </w:rPr>
        <w:t xml:space="preserve"> </w:t>
      </w:r>
      <w:bookmarkEnd w:id="21"/>
      <w:r w:rsidR="00215F62">
        <w:rPr>
          <w:rFonts w:asciiTheme="minorHAnsi" w:hAnsiTheme="minorHAnsi" w:cstheme="minorHAnsi"/>
          <w:sz w:val="24"/>
          <w:szCs w:val="24"/>
        </w:rPr>
        <w:t xml:space="preserve">, </w:t>
      </w:r>
      <w:r w:rsidR="00215F62" w:rsidRPr="00045A1E">
        <w:rPr>
          <w:rFonts w:asciiTheme="minorHAnsi" w:hAnsiTheme="minorHAnsi" w:cstheme="minorHAnsi"/>
          <w:sz w:val="24"/>
          <w:szCs w:val="24"/>
        </w:rPr>
        <w:t>nabava@fsb.hr</w:t>
      </w:r>
    </w:p>
    <w:p w14:paraId="2D8F9B0B" w14:textId="77777777" w:rsidR="00215F62" w:rsidRDefault="00215F62" w:rsidP="0011605D">
      <w:pPr>
        <w:widowControl w:val="0"/>
        <w:tabs>
          <w:tab w:val="left" w:pos="9880"/>
        </w:tabs>
        <w:autoSpaceDE w:val="0"/>
        <w:autoSpaceDN w:val="0"/>
        <w:adjustRightInd w:val="0"/>
        <w:spacing w:after="0" w:line="240" w:lineRule="auto"/>
        <w:jc w:val="both"/>
        <w:rPr>
          <w:rFonts w:asciiTheme="minorHAnsi" w:hAnsiTheme="minorHAnsi" w:cstheme="minorHAnsi"/>
          <w:sz w:val="24"/>
          <w:szCs w:val="24"/>
        </w:rPr>
      </w:pPr>
    </w:p>
    <w:p w14:paraId="1E544009" w14:textId="77777777" w:rsidR="00215F62" w:rsidRPr="004B0E71" w:rsidRDefault="00215F62" w:rsidP="0011605D">
      <w:pPr>
        <w:widowControl w:val="0"/>
        <w:tabs>
          <w:tab w:val="left" w:pos="9880"/>
        </w:tabs>
        <w:autoSpaceDE w:val="0"/>
        <w:autoSpaceDN w:val="0"/>
        <w:adjustRightInd w:val="0"/>
        <w:spacing w:after="0" w:line="240" w:lineRule="auto"/>
        <w:jc w:val="both"/>
        <w:rPr>
          <w:rFonts w:asciiTheme="minorHAnsi" w:hAnsiTheme="minorHAnsi" w:cstheme="minorHAnsi"/>
          <w:sz w:val="24"/>
          <w:szCs w:val="24"/>
        </w:rPr>
      </w:pPr>
    </w:p>
    <w:p w14:paraId="4726E521" w14:textId="6737DF8C" w:rsidR="00EA3FAF" w:rsidRPr="004B0E71" w:rsidRDefault="00F07D23" w:rsidP="00484A2E">
      <w:pPr>
        <w:pStyle w:val="Heading1"/>
        <w:numPr>
          <w:ilvl w:val="0"/>
          <w:numId w:val="17"/>
        </w:numPr>
        <w:spacing w:before="480" w:after="240"/>
        <w:ind w:right="562"/>
        <w:rPr>
          <w:rFonts w:asciiTheme="minorHAnsi" w:hAnsiTheme="minorHAnsi" w:cstheme="minorHAnsi"/>
          <w:color w:val="000000" w:themeColor="text1"/>
          <w:lang w:val="hr-HR"/>
        </w:rPr>
      </w:pPr>
      <w:bookmarkStart w:id="22" w:name="_Toc425856662"/>
      <w:bookmarkStart w:id="23" w:name="_Toc156991970"/>
      <w:r w:rsidRPr="004B0E71">
        <w:rPr>
          <w:rFonts w:asciiTheme="minorHAnsi" w:hAnsiTheme="minorHAnsi" w:cstheme="minorHAnsi"/>
          <w:color w:val="000000" w:themeColor="text1"/>
          <w:lang w:val="hr-HR"/>
        </w:rPr>
        <w:t>Podaci o predmetu nabave</w:t>
      </w:r>
      <w:bookmarkEnd w:id="22"/>
      <w:bookmarkEnd w:id="23"/>
    </w:p>
    <w:p w14:paraId="3A30FA6E" w14:textId="137D586D" w:rsidR="00EA3FAF" w:rsidRPr="004B0E71" w:rsidRDefault="00A07C24" w:rsidP="00484A2E">
      <w:pPr>
        <w:pStyle w:val="Heading3"/>
        <w:numPr>
          <w:ilvl w:val="1"/>
          <w:numId w:val="17"/>
        </w:numPr>
        <w:ind w:left="1080" w:hanging="720"/>
        <w:rPr>
          <w:rFonts w:asciiTheme="minorHAnsi" w:hAnsiTheme="minorHAnsi" w:cstheme="minorHAnsi"/>
          <w:sz w:val="24"/>
          <w:szCs w:val="24"/>
        </w:rPr>
      </w:pPr>
      <w:bookmarkStart w:id="24" w:name="_Toc425856663"/>
      <w:bookmarkStart w:id="25" w:name="_Toc156991971"/>
      <w:r w:rsidRPr="004B0E71">
        <w:rPr>
          <w:rFonts w:asciiTheme="minorHAnsi" w:hAnsiTheme="minorHAnsi" w:cstheme="minorHAnsi"/>
          <w:sz w:val="24"/>
          <w:szCs w:val="24"/>
        </w:rPr>
        <w:t>Opis predmeta nabave</w:t>
      </w:r>
      <w:bookmarkEnd w:id="24"/>
      <w:bookmarkEnd w:id="25"/>
    </w:p>
    <w:p w14:paraId="2E5256D4" w14:textId="0433473F" w:rsidR="008E59E3" w:rsidRPr="004B0E71" w:rsidRDefault="00FF7527" w:rsidP="00E3073F">
      <w:pPr>
        <w:spacing w:after="120"/>
        <w:jc w:val="both"/>
        <w:rPr>
          <w:rFonts w:asciiTheme="minorHAnsi" w:hAnsiTheme="minorHAnsi" w:cstheme="minorHAnsi"/>
          <w:sz w:val="24"/>
          <w:szCs w:val="24"/>
        </w:rPr>
      </w:pPr>
      <w:bookmarkStart w:id="26" w:name="_Toc425856664"/>
      <w:r w:rsidRPr="004B0E71">
        <w:rPr>
          <w:rFonts w:asciiTheme="minorHAnsi" w:hAnsiTheme="minorHAnsi" w:cstheme="minorHAnsi"/>
          <w:sz w:val="24"/>
          <w:szCs w:val="24"/>
        </w:rPr>
        <w:t>Predmet nabave je sukladno tehničkim specifikacijama (</w:t>
      </w:r>
      <w:r w:rsidR="008E2AD0" w:rsidRPr="004B0E71">
        <w:rPr>
          <w:rFonts w:asciiTheme="minorHAnsi" w:hAnsiTheme="minorHAnsi" w:cstheme="minorHAnsi"/>
          <w:sz w:val="24"/>
          <w:szCs w:val="24"/>
        </w:rPr>
        <w:t xml:space="preserve">Prilog </w:t>
      </w:r>
      <w:r w:rsidR="00536C21" w:rsidRPr="004B0E71">
        <w:rPr>
          <w:rFonts w:asciiTheme="minorHAnsi" w:hAnsiTheme="minorHAnsi" w:cstheme="minorHAnsi"/>
          <w:sz w:val="24"/>
          <w:szCs w:val="24"/>
        </w:rPr>
        <w:t>3</w:t>
      </w:r>
      <w:r w:rsidR="008E2AD0" w:rsidRPr="004B0E71">
        <w:rPr>
          <w:rFonts w:asciiTheme="minorHAnsi" w:hAnsiTheme="minorHAnsi" w:cstheme="minorHAnsi"/>
          <w:sz w:val="24"/>
          <w:szCs w:val="24"/>
        </w:rPr>
        <w:t xml:space="preserve"> ov</w:t>
      </w:r>
      <w:r w:rsidR="000055A7" w:rsidRPr="004B0E71">
        <w:rPr>
          <w:rFonts w:asciiTheme="minorHAnsi" w:hAnsiTheme="minorHAnsi" w:cstheme="minorHAnsi"/>
          <w:sz w:val="24"/>
          <w:szCs w:val="24"/>
        </w:rPr>
        <w:t>og Poziva na dostavu ponude</w:t>
      </w:r>
      <w:r w:rsidR="005B0459" w:rsidRPr="004B0E71">
        <w:rPr>
          <w:rFonts w:asciiTheme="minorHAnsi" w:hAnsiTheme="minorHAnsi" w:cstheme="minorHAnsi"/>
          <w:sz w:val="24"/>
          <w:szCs w:val="24"/>
        </w:rPr>
        <w:t>)</w:t>
      </w:r>
      <w:r w:rsidR="001C5DE9" w:rsidRPr="004B0E71">
        <w:rPr>
          <w:rFonts w:asciiTheme="minorHAnsi" w:hAnsiTheme="minorHAnsi" w:cstheme="minorHAnsi"/>
          <w:sz w:val="24"/>
          <w:szCs w:val="24"/>
        </w:rPr>
        <w:t>.</w:t>
      </w:r>
    </w:p>
    <w:p w14:paraId="17A0306E" w14:textId="4C68AEF9" w:rsidR="001603E8" w:rsidRDefault="004751D3" w:rsidP="00E3073F">
      <w:pPr>
        <w:spacing w:after="120"/>
        <w:jc w:val="both"/>
        <w:rPr>
          <w:rFonts w:asciiTheme="minorHAnsi" w:hAnsiTheme="minorHAnsi" w:cstheme="minorHAnsi"/>
          <w:color w:val="000000" w:themeColor="text1"/>
          <w:sz w:val="24"/>
          <w:szCs w:val="24"/>
        </w:rPr>
      </w:pPr>
      <w:r w:rsidRPr="004751D3">
        <w:rPr>
          <w:rFonts w:asciiTheme="minorHAnsi" w:hAnsiTheme="minorHAnsi" w:cstheme="minorHAnsi"/>
          <w:color w:val="000000" w:themeColor="text1"/>
          <w:sz w:val="24"/>
          <w:szCs w:val="24"/>
        </w:rPr>
        <w:tab/>
      </w:r>
      <w:r w:rsidR="007442BC" w:rsidRPr="007442BC">
        <w:rPr>
          <w:rFonts w:asciiTheme="minorHAnsi" w:hAnsiTheme="minorHAnsi" w:cstheme="minorHAnsi"/>
          <w:color w:val="000000" w:themeColor="text1"/>
          <w:sz w:val="24"/>
          <w:szCs w:val="24"/>
        </w:rPr>
        <w:t>38636100 - Laseri</w:t>
      </w:r>
    </w:p>
    <w:p w14:paraId="55B15843" w14:textId="05BDCCD2" w:rsidR="00EA3FAF" w:rsidRPr="004B0E71" w:rsidRDefault="00A07C24" w:rsidP="00484A2E">
      <w:pPr>
        <w:pStyle w:val="Heading3"/>
        <w:numPr>
          <w:ilvl w:val="1"/>
          <w:numId w:val="17"/>
        </w:numPr>
        <w:ind w:left="1080" w:hanging="720"/>
        <w:rPr>
          <w:rFonts w:asciiTheme="minorHAnsi" w:hAnsiTheme="minorHAnsi" w:cstheme="minorHAnsi"/>
          <w:sz w:val="24"/>
          <w:szCs w:val="24"/>
        </w:rPr>
      </w:pPr>
      <w:bookmarkStart w:id="27" w:name="_Toc156991972"/>
      <w:r w:rsidRPr="004B0E71">
        <w:rPr>
          <w:rFonts w:asciiTheme="minorHAnsi" w:hAnsiTheme="minorHAnsi" w:cstheme="minorHAnsi"/>
          <w:sz w:val="24"/>
          <w:szCs w:val="24"/>
        </w:rPr>
        <w:t>Opis i oznaka grupa predmeta nabave, ako</w:t>
      </w:r>
      <w:r w:rsidR="00EB09F4" w:rsidRPr="004B0E71">
        <w:rPr>
          <w:rFonts w:asciiTheme="minorHAnsi" w:hAnsiTheme="minorHAnsi" w:cstheme="minorHAnsi"/>
          <w:sz w:val="24"/>
          <w:szCs w:val="24"/>
        </w:rPr>
        <w:t xml:space="preserve"> </w:t>
      </w:r>
      <w:r w:rsidRPr="004B0E71">
        <w:rPr>
          <w:rFonts w:asciiTheme="minorHAnsi" w:hAnsiTheme="minorHAnsi" w:cstheme="minorHAnsi"/>
          <w:sz w:val="24"/>
          <w:szCs w:val="24"/>
        </w:rPr>
        <w:t>je predmet nabave podijeljen na grupe</w:t>
      </w:r>
      <w:bookmarkEnd w:id="26"/>
      <w:bookmarkEnd w:id="27"/>
    </w:p>
    <w:p w14:paraId="0F93F402" w14:textId="77777777" w:rsidR="002E14DF" w:rsidRPr="004B0E71" w:rsidRDefault="002E14DF" w:rsidP="00E3073F">
      <w:pPr>
        <w:spacing w:after="120"/>
        <w:jc w:val="both"/>
        <w:rPr>
          <w:rFonts w:asciiTheme="minorHAnsi" w:hAnsiTheme="minorHAnsi" w:cstheme="minorHAnsi"/>
          <w:bCs/>
          <w:sz w:val="24"/>
          <w:szCs w:val="24"/>
        </w:rPr>
      </w:pPr>
      <w:r w:rsidRPr="004B0E71">
        <w:rPr>
          <w:rFonts w:asciiTheme="minorHAnsi" w:hAnsiTheme="minorHAnsi" w:cstheme="minorHAnsi"/>
          <w:bCs/>
          <w:sz w:val="24"/>
          <w:szCs w:val="24"/>
        </w:rPr>
        <w:t xml:space="preserve">Predmet nabave </w:t>
      </w:r>
      <w:r w:rsidR="005B72CB" w:rsidRPr="004B0E71">
        <w:rPr>
          <w:rFonts w:asciiTheme="minorHAnsi" w:hAnsiTheme="minorHAnsi" w:cstheme="minorHAnsi"/>
          <w:bCs/>
          <w:sz w:val="24"/>
          <w:szCs w:val="24"/>
        </w:rPr>
        <w:t xml:space="preserve">nije </w:t>
      </w:r>
      <w:r w:rsidRPr="004B0E71">
        <w:rPr>
          <w:rFonts w:asciiTheme="minorHAnsi" w:hAnsiTheme="minorHAnsi" w:cstheme="minorHAnsi"/>
          <w:bCs/>
          <w:sz w:val="24"/>
          <w:szCs w:val="24"/>
        </w:rPr>
        <w:t xml:space="preserve">podijeljen </w:t>
      </w:r>
      <w:r w:rsidR="005B72CB" w:rsidRPr="004B0E71">
        <w:rPr>
          <w:rFonts w:asciiTheme="minorHAnsi" w:hAnsiTheme="minorHAnsi" w:cstheme="minorHAnsi"/>
          <w:bCs/>
          <w:sz w:val="24"/>
          <w:szCs w:val="24"/>
        </w:rPr>
        <w:t>u grupe.</w:t>
      </w:r>
    </w:p>
    <w:p w14:paraId="3A04B942" w14:textId="77777777" w:rsidR="00EA3FAF" w:rsidRPr="004B0E71" w:rsidRDefault="00A07C24" w:rsidP="00484A2E">
      <w:pPr>
        <w:pStyle w:val="Heading3"/>
        <w:numPr>
          <w:ilvl w:val="1"/>
          <w:numId w:val="17"/>
        </w:numPr>
        <w:ind w:left="1080" w:hanging="720"/>
        <w:rPr>
          <w:rFonts w:asciiTheme="minorHAnsi" w:hAnsiTheme="minorHAnsi" w:cstheme="minorHAnsi"/>
          <w:sz w:val="24"/>
          <w:szCs w:val="24"/>
        </w:rPr>
      </w:pPr>
      <w:bookmarkStart w:id="28" w:name="_Toc425856665"/>
      <w:bookmarkStart w:id="29" w:name="_Toc156991973"/>
      <w:r w:rsidRPr="004B0E71">
        <w:rPr>
          <w:rFonts w:asciiTheme="minorHAnsi" w:hAnsiTheme="minorHAnsi" w:cstheme="minorHAnsi"/>
          <w:sz w:val="24"/>
          <w:szCs w:val="24"/>
        </w:rPr>
        <w:t>Količina predmeta nabave</w:t>
      </w:r>
      <w:bookmarkEnd w:id="28"/>
      <w:bookmarkEnd w:id="29"/>
    </w:p>
    <w:p w14:paraId="62CA18FA" w14:textId="3F6AED3A" w:rsidR="00EA3FAF" w:rsidRPr="004B0E71" w:rsidRDefault="00A04605" w:rsidP="00867387">
      <w:pPr>
        <w:spacing w:after="120"/>
        <w:jc w:val="both"/>
        <w:rPr>
          <w:rFonts w:asciiTheme="minorHAnsi" w:hAnsiTheme="minorHAnsi" w:cstheme="minorHAnsi"/>
          <w:sz w:val="24"/>
          <w:szCs w:val="24"/>
        </w:rPr>
      </w:pPr>
      <w:bookmarkStart w:id="30" w:name="OLE_LINK4"/>
      <w:bookmarkStart w:id="31" w:name="OLE_LINK5"/>
      <w:r w:rsidRPr="004B0E71">
        <w:rPr>
          <w:rFonts w:asciiTheme="minorHAnsi" w:hAnsiTheme="minorHAnsi" w:cstheme="minorHAnsi"/>
          <w:bCs/>
          <w:sz w:val="24"/>
          <w:szCs w:val="24"/>
        </w:rPr>
        <w:t>Količina iskazana u Troškovniku</w:t>
      </w:r>
      <w:r w:rsidR="002B5871" w:rsidRPr="004B0E71">
        <w:rPr>
          <w:rFonts w:asciiTheme="minorHAnsi" w:hAnsiTheme="minorHAnsi" w:cstheme="minorHAnsi"/>
          <w:bCs/>
          <w:sz w:val="24"/>
          <w:szCs w:val="24"/>
        </w:rPr>
        <w:t xml:space="preserve"> </w:t>
      </w:r>
      <w:r w:rsidR="000055A7" w:rsidRPr="004B0E71">
        <w:rPr>
          <w:rFonts w:asciiTheme="minorHAnsi" w:hAnsiTheme="minorHAnsi" w:cstheme="minorHAnsi"/>
          <w:bCs/>
          <w:sz w:val="24"/>
          <w:szCs w:val="24"/>
        </w:rPr>
        <w:t xml:space="preserve"> je </w:t>
      </w:r>
      <w:r w:rsidR="00867387">
        <w:rPr>
          <w:rFonts w:asciiTheme="minorHAnsi" w:hAnsiTheme="minorHAnsi" w:cstheme="minorHAnsi"/>
          <w:bCs/>
          <w:sz w:val="24"/>
          <w:szCs w:val="24"/>
        </w:rPr>
        <w:t xml:space="preserve">točna </w:t>
      </w:r>
      <w:r w:rsidR="000055A7" w:rsidRPr="004B0E71">
        <w:rPr>
          <w:rFonts w:asciiTheme="minorHAnsi" w:hAnsiTheme="minorHAnsi" w:cstheme="minorHAnsi"/>
          <w:bCs/>
          <w:sz w:val="24"/>
          <w:szCs w:val="24"/>
        </w:rPr>
        <w:t xml:space="preserve"> </w:t>
      </w:r>
      <w:r w:rsidR="00242392">
        <w:rPr>
          <w:rFonts w:asciiTheme="minorHAnsi" w:hAnsiTheme="minorHAnsi" w:cstheme="minorHAnsi"/>
          <w:bCs/>
          <w:sz w:val="24"/>
          <w:szCs w:val="24"/>
        </w:rPr>
        <w:t xml:space="preserve">količina </w:t>
      </w:r>
      <w:r w:rsidR="00242392" w:rsidRPr="004B0E71">
        <w:rPr>
          <w:rFonts w:asciiTheme="minorHAnsi" w:hAnsiTheme="minorHAnsi" w:cstheme="minorHAnsi"/>
          <w:bCs/>
          <w:sz w:val="24"/>
          <w:szCs w:val="24"/>
        </w:rPr>
        <w:t xml:space="preserve">(Prilog </w:t>
      </w:r>
      <w:r w:rsidR="00242392">
        <w:rPr>
          <w:rFonts w:asciiTheme="minorHAnsi" w:hAnsiTheme="minorHAnsi" w:cstheme="minorHAnsi"/>
          <w:bCs/>
          <w:sz w:val="24"/>
          <w:szCs w:val="24"/>
        </w:rPr>
        <w:t xml:space="preserve">2 ovog </w:t>
      </w:r>
      <w:r w:rsidR="00242392" w:rsidRPr="004B0E71">
        <w:rPr>
          <w:rFonts w:asciiTheme="minorHAnsi" w:hAnsiTheme="minorHAnsi" w:cstheme="minorHAnsi"/>
          <w:bCs/>
          <w:sz w:val="24"/>
          <w:szCs w:val="24"/>
        </w:rPr>
        <w:t>Poziva na dostavu ponud</w:t>
      </w:r>
      <w:r w:rsidR="00242392">
        <w:rPr>
          <w:rFonts w:asciiTheme="minorHAnsi" w:hAnsiTheme="minorHAnsi" w:cstheme="minorHAnsi"/>
          <w:bCs/>
          <w:sz w:val="24"/>
          <w:szCs w:val="24"/>
        </w:rPr>
        <w:t>a</w:t>
      </w:r>
      <w:r w:rsidR="00242392" w:rsidRPr="004B0E71">
        <w:rPr>
          <w:rFonts w:asciiTheme="minorHAnsi" w:hAnsiTheme="minorHAnsi" w:cstheme="minorHAnsi"/>
          <w:bCs/>
          <w:sz w:val="24"/>
          <w:szCs w:val="24"/>
        </w:rPr>
        <w:t>)</w:t>
      </w:r>
      <w:r w:rsidR="00242392">
        <w:rPr>
          <w:rFonts w:asciiTheme="minorHAnsi" w:hAnsiTheme="minorHAnsi" w:cstheme="minorHAnsi"/>
          <w:bCs/>
          <w:sz w:val="24"/>
          <w:szCs w:val="24"/>
        </w:rPr>
        <w:t xml:space="preserve">. </w:t>
      </w:r>
      <w:bookmarkStart w:id="32" w:name="_Toc425856666"/>
      <w:bookmarkEnd w:id="30"/>
      <w:bookmarkEnd w:id="31"/>
      <w:r w:rsidR="00A07C24" w:rsidRPr="004B0E71">
        <w:rPr>
          <w:rFonts w:asciiTheme="minorHAnsi" w:hAnsiTheme="minorHAnsi" w:cstheme="minorHAnsi"/>
          <w:sz w:val="24"/>
          <w:szCs w:val="24"/>
        </w:rPr>
        <w:t>Tehnička specifikacija predmeta nabave</w:t>
      </w:r>
      <w:bookmarkEnd w:id="32"/>
      <w:r w:rsidR="00D05D1C">
        <w:rPr>
          <w:rFonts w:asciiTheme="minorHAnsi" w:hAnsiTheme="minorHAnsi" w:cstheme="minorHAnsi"/>
          <w:sz w:val="24"/>
          <w:szCs w:val="24"/>
        </w:rPr>
        <w:t>.</w:t>
      </w:r>
      <w:r w:rsidR="005C18C9" w:rsidRPr="004B0E71">
        <w:rPr>
          <w:rFonts w:asciiTheme="minorHAnsi" w:hAnsiTheme="minorHAnsi" w:cstheme="minorHAnsi"/>
          <w:sz w:val="24"/>
          <w:szCs w:val="24"/>
        </w:rPr>
        <w:t xml:space="preserve"> </w:t>
      </w:r>
    </w:p>
    <w:p w14:paraId="5D328110" w14:textId="4F3EA7DE" w:rsidR="002E6C27" w:rsidRDefault="00FF7527" w:rsidP="00242392">
      <w:pPr>
        <w:spacing w:after="120"/>
        <w:jc w:val="both"/>
        <w:rPr>
          <w:rFonts w:asciiTheme="minorHAnsi" w:hAnsiTheme="minorHAnsi" w:cstheme="minorHAnsi"/>
          <w:bCs/>
          <w:sz w:val="24"/>
          <w:szCs w:val="24"/>
        </w:rPr>
      </w:pPr>
      <w:r w:rsidRPr="004B0E71">
        <w:rPr>
          <w:rFonts w:asciiTheme="minorHAnsi" w:hAnsiTheme="minorHAnsi" w:cstheme="minorHAnsi"/>
          <w:bCs/>
          <w:sz w:val="24"/>
          <w:szCs w:val="24"/>
        </w:rPr>
        <w:t>Tehnička specifikacija predmeta nabave s detaljnijim opisom navedena je i opisana u Tehničk</w:t>
      </w:r>
      <w:r w:rsidR="00AD4959">
        <w:rPr>
          <w:rFonts w:asciiTheme="minorHAnsi" w:hAnsiTheme="minorHAnsi" w:cstheme="minorHAnsi"/>
          <w:bCs/>
          <w:sz w:val="24"/>
          <w:szCs w:val="24"/>
        </w:rPr>
        <w:t>im</w:t>
      </w:r>
      <w:r w:rsidRPr="004B0E71">
        <w:rPr>
          <w:rFonts w:asciiTheme="minorHAnsi" w:hAnsiTheme="minorHAnsi" w:cstheme="minorHAnsi"/>
          <w:bCs/>
          <w:sz w:val="24"/>
          <w:szCs w:val="24"/>
        </w:rPr>
        <w:t xml:space="preserve"> specifikacij</w:t>
      </w:r>
      <w:r w:rsidR="00AD4959">
        <w:rPr>
          <w:rFonts w:asciiTheme="minorHAnsi" w:hAnsiTheme="minorHAnsi" w:cstheme="minorHAnsi"/>
          <w:bCs/>
          <w:sz w:val="24"/>
          <w:szCs w:val="24"/>
        </w:rPr>
        <w:t>ama</w:t>
      </w:r>
      <w:r w:rsidRPr="004B0E71">
        <w:rPr>
          <w:rFonts w:asciiTheme="minorHAnsi" w:hAnsiTheme="minorHAnsi" w:cstheme="minorHAnsi"/>
          <w:bCs/>
          <w:sz w:val="24"/>
          <w:szCs w:val="24"/>
        </w:rPr>
        <w:t xml:space="preserve"> (</w:t>
      </w:r>
      <w:r w:rsidR="000055A7" w:rsidRPr="004B0E71">
        <w:rPr>
          <w:rFonts w:asciiTheme="minorHAnsi" w:hAnsiTheme="minorHAnsi" w:cstheme="minorHAnsi"/>
          <w:bCs/>
          <w:sz w:val="24"/>
          <w:szCs w:val="24"/>
        </w:rPr>
        <w:t xml:space="preserve">Prilog </w:t>
      </w:r>
      <w:r w:rsidR="00536C21" w:rsidRPr="004B0E71">
        <w:rPr>
          <w:rFonts w:asciiTheme="minorHAnsi" w:hAnsiTheme="minorHAnsi" w:cstheme="minorHAnsi"/>
          <w:bCs/>
          <w:sz w:val="24"/>
          <w:szCs w:val="24"/>
        </w:rPr>
        <w:t>3</w:t>
      </w:r>
      <w:r w:rsidR="000055A7" w:rsidRPr="004B0E71">
        <w:rPr>
          <w:rFonts w:asciiTheme="minorHAnsi" w:hAnsiTheme="minorHAnsi" w:cstheme="minorHAnsi"/>
          <w:bCs/>
          <w:sz w:val="24"/>
          <w:szCs w:val="24"/>
        </w:rPr>
        <w:t xml:space="preserve"> ovog Poziva na dostavu ponude</w:t>
      </w:r>
      <w:r w:rsidRPr="004B0E71">
        <w:rPr>
          <w:rFonts w:asciiTheme="minorHAnsi" w:hAnsiTheme="minorHAnsi" w:cstheme="minorHAnsi"/>
          <w:bCs/>
          <w:sz w:val="24"/>
          <w:szCs w:val="24"/>
        </w:rPr>
        <w:t xml:space="preserve">). </w:t>
      </w:r>
    </w:p>
    <w:p w14:paraId="647E99EC" w14:textId="7533EB9B" w:rsidR="00B74EB2" w:rsidRDefault="00B74EB2" w:rsidP="00B74EB2">
      <w:pPr>
        <w:spacing w:after="120"/>
        <w:jc w:val="both"/>
        <w:rPr>
          <w:rFonts w:asciiTheme="minorHAnsi" w:hAnsiTheme="minorHAnsi" w:cstheme="minorHAnsi"/>
          <w:sz w:val="24"/>
          <w:szCs w:val="24"/>
          <w:lang w:val="sv-SE"/>
        </w:rPr>
      </w:pPr>
      <w:r w:rsidRPr="00B74EB2">
        <w:rPr>
          <w:rFonts w:asciiTheme="minorHAnsi" w:hAnsiTheme="minorHAnsi" w:cstheme="minorHAnsi"/>
          <w:sz w:val="24"/>
          <w:szCs w:val="24"/>
          <w:lang w:val="sv-SE"/>
        </w:rPr>
        <w:t>Ponuditelj je obvezan ispuniti svako polje u stupcu "</w:t>
      </w:r>
      <w:r w:rsidR="00EC65A5">
        <w:rPr>
          <w:rFonts w:asciiTheme="minorHAnsi" w:hAnsiTheme="minorHAnsi" w:cstheme="minorHAnsi"/>
          <w:sz w:val="24"/>
          <w:szCs w:val="24"/>
          <w:lang w:val="sv-SE"/>
        </w:rPr>
        <w:t>ponuđena vrijednost”</w:t>
      </w:r>
      <w:r w:rsidRPr="00B74EB2">
        <w:rPr>
          <w:rFonts w:asciiTheme="minorHAnsi" w:hAnsiTheme="minorHAnsi" w:cstheme="minorHAnsi"/>
          <w:sz w:val="24"/>
          <w:szCs w:val="24"/>
          <w:lang w:val="sv-SE"/>
        </w:rPr>
        <w:t xml:space="preserve">, </w:t>
      </w:r>
      <w:r w:rsidR="001872EB">
        <w:rPr>
          <w:rFonts w:asciiTheme="minorHAnsi" w:hAnsiTheme="minorHAnsi" w:cstheme="minorHAnsi"/>
          <w:sz w:val="24"/>
          <w:szCs w:val="24"/>
          <w:lang w:val="sv-SE"/>
        </w:rPr>
        <w:t>te</w:t>
      </w:r>
      <w:r w:rsidR="00EC65A5">
        <w:rPr>
          <w:rFonts w:asciiTheme="minorHAnsi" w:hAnsiTheme="minorHAnsi" w:cstheme="minorHAnsi"/>
          <w:sz w:val="24"/>
          <w:szCs w:val="24"/>
          <w:lang w:val="sv-SE"/>
        </w:rPr>
        <w:t xml:space="preserve"> u skladu sa uputom </w:t>
      </w:r>
      <w:r w:rsidR="00426B27">
        <w:rPr>
          <w:rFonts w:asciiTheme="minorHAnsi" w:hAnsiTheme="minorHAnsi" w:cstheme="minorHAnsi"/>
          <w:sz w:val="24"/>
          <w:szCs w:val="24"/>
          <w:lang w:val="sv-SE"/>
        </w:rPr>
        <w:t xml:space="preserve">za unos </w:t>
      </w:r>
      <w:r w:rsidR="00EC65A5">
        <w:rPr>
          <w:rFonts w:asciiTheme="minorHAnsi" w:hAnsiTheme="minorHAnsi" w:cstheme="minorHAnsi"/>
          <w:sz w:val="24"/>
          <w:szCs w:val="24"/>
          <w:lang w:val="sv-SE"/>
        </w:rPr>
        <w:t>navesti ponuđeno.</w:t>
      </w:r>
    </w:p>
    <w:p w14:paraId="6E80FE2C" w14:textId="1685A9D0" w:rsidR="00513DAA" w:rsidRPr="00B74EB2" w:rsidRDefault="00837860" w:rsidP="00B74EB2">
      <w:pPr>
        <w:spacing w:after="120"/>
        <w:jc w:val="both"/>
        <w:rPr>
          <w:rFonts w:asciiTheme="minorHAnsi" w:hAnsiTheme="minorHAnsi" w:cstheme="minorHAnsi"/>
          <w:sz w:val="24"/>
          <w:szCs w:val="24"/>
        </w:rPr>
      </w:pPr>
      <w:r w:rsidRPr="00A96092">
        <w:rPr>
          <w:rFonts w:asciiTheme="minorHAnsi" w:hAnsiTheme="minorHAnsi" w:cstheme="minorHAnsi"/>
          <w:sz w:val="24"/>
          <w:szCs w:val="24"/>
        </w:rPr>
        <w:t>Naručitelj može, tijekom pregleda i ocjene ponuda, od gospodarskog subjekta zatražiti dostavu tehničke dokumentacije o proizvodu kako bi nedvojbeno utvrdio zadovoljava li isti propisane tehničke specifikacije (tehnička dokumentacija proizvođača, izjave o svojstvima, ispitni izvještaji priznatoga tijela, atesti, norme, certifikati, katalozi, podatak o internetskoj stranici proizvoditelja ponuđenog proizvoda na kojoj je dostupan dokument npr. specifikacija ili certifikat i sl.).</w:t>
      </w:r>
    </w:p>
    <w:p w14:paraId="758E2664" w14:textId="13AD49CF" w:rsidR="002E6C27" w:rsidRPr="004B0E71" w:rsidRDefault="00486DEB" w:rsidP="004D2092">
      <w:pPr>
        <w:spacing w:after="120"/>
        <w:jc w:val="both"/>
        <w:rPr>
          <w:rFonts w:asciiTheme="minorHAnsi" w:hAnsiTheme="minorHAnsi" w:cstheme="minorHAnsi"/>
          <w:bCs/>
          <w:sz w:val="24"/>
          <w:szCs w:val="24"/>
        </w:rPr>
      </w:pPr>
      <w:r w:rsidRPr="004B0E71">
        <w:rPr>
          <w:rFonts w:asciiTheme="minorHAnsi" w:hAnsiTheme="minorHAnsi" w:cstheme="minorHAnsi"/>
          <w:bCs/>
          <w:sz w:val="24"/>
          <w:szCs w:val="24"/>
        </w:rPr>
        <w:t xml:space="preserve">Troškovnik je </w:t>
      </w:r>
      <w:r w:rsidR="004E3604" w:rsidRPr="009C0BAC">
        <w:rPr>
          <w:rFonts w:asciiTheme="minorHAnsi" w:hAnsiTheme="minorHAnsi" w:cstheme="minorHAnsi"/>
          <w:bCs/>
          <w:sz w:val="24"/>
          <w:szCs w:val="24"/>
        </w:rPr>
        <w:t>P</w:t>
      </w:r>
      <w:r w:rsidRPr="009C0BAC">
        <w:rPr>
          <w:rFonts w:asciiTheme="minorHAnsi" w:hAnsiTheme="minorHAnsi" w:cstheme="minorHAnsi"/>
          <w:bCs/>
          <w:sz w:val="24"/>
          <w:szCs w:val="24"/>
        </w:rPr>
        <w:t>rilog</w:t>
      </w:r>
      <w:r w:rsidR="00EB09F4" w:rsidRPr="009C0BAC">
        <w:rPr>
          <w:rFonts w:asciiTheme="minorHAnsi" w:hAnsiTheme="minorHAnsi" w:cstheme="minorHAnsi"/>
          <w:bCs/>
          <w:sz w:val="24"/>
          <w:szCs w:val="24"/>
        </w:rPr>
        <w:t xml:space="preserve"> </w:t>
      </w:r>
      <w:r w:rsidR="00536C21" w:rsidRPr="009C0BAC">
        <w:rPr>
          <w:rFonts w:asciiTheme="minorHAnsi" w:hAnsiTheme="minorHAnsi" w:cstheme="minorHAnsi"/>
          <w:bCs/>
          <w:sz w:val="24"/>
          <w:szCs w:val="24"/>
        </w:rPr>
        <w:t>2</w:t>
      </w:r>
      <w:r w:rsidR="004E3604" w:rsidRPr="004B0E71">
        <w:rPr>
          <w:rFonts w:asciiTheme="minorHAnsi" w:hAnsiTheme="minorHAnsi" w:cstheme="minorHAnsi"/>
          <w:bCs/>
          <w:sz w:val="24"/>
          <w:szCs w:val="24"/>
        </w:rPr>
        <w:t xml:space="preserve"> </w:t>
      </w:r>
      <w:r w:rsidR="000055A7" w:rsidRPr="004B0E71">
        <w:rPr>
          <w:rFonts w:asciiTheme="minorHAnsi" w:hAnsiTheme="minorHAnsi" w:cstheme="minorHAnsi"/>
          <w:bCs/>
          <w:sz w:val="24"/>
          <w:szCs w:val="24"/>
        </w:rPr>
        <w:t>ovog Poziva na dostavu ponude</w:t>
      </w:r>
      <w:r w:rsidRPr="004B0E71">
        <w:rPr>
          <w:rFonts w:asciiTheme="minorHAnsi" w:hAnsiTheme="minorHAnsi" w:cstheme="minorHAnsi"/>
          <w:bCs/>
          <w:sz w:val="24"/>
          <w:szCs w:val="24"/>
        </w:rPr>
        <w:t>.</w:t>
      </w:r>
    </w:p>
    <w:p w14:paraId="6963B386" w14:textId="0BFC29F9" w:rsidR="00F03DF9" w:rsidRPr="004B0E71" w:rsidRDefault="00F03DF9" w:rsidP="004D2092">
      <w:pPr>
        <w:spacing w:after="120"/>
        <w:jc w:val="both"/>
        <w:rPr>
          <w:rFonts w:asciiTheme="minorHAnsi" w:hAnsiTheme="minorHAnsi" w:cstheme="minorHAnsi"/>
          <w:bCs/>
          <w:sz w:val="24"/>
          <w:szCs w:val="24"/>
        </w:rPr>
      </w:pPr>
      <w:r w:rsidRPr="004B0E71">
        <w:rPr>
          <w:rFonts w:asciiTheme="minorHAnsi" w:hAnsiTheme="minorHAnsi" w:cstheme="minorHAnsi"/>
          <w:bCs/>
          <w:sz w:val="24"/>
          <w:szCs w:val="24"/>
        </w:rPr>
        <w:t>Jedinične cijene svake stavke Troškovnika i ukupna cijena moraju biti zaokružene na dvije decimale. Ponuditeljima nije dopušteno mijenjati tekst Troškovnika. Sve stavke Troškovnika trebaju biti ispunjene. Prilikom popunjavanja Troškovnika ponuditelj cijenu stavke izračunava kao umnožak količine stavke i jedinične cijene stavke.</w:t>
      </w:r>
    </w:p>
    <w:p w14:paraId="33671973" w14:textId="409C84F4" w:rsidR="00636B57" w:rsidRPr="004B0E71" w:rsidRDefault="00A07C24" w:rsidP="00484A2E">
      <w:pPr>
        <w:pStyle w:val="Heading3"/>
        <w:numPr>
          <w:ilvl w:val="1"/>
          <w:numId w:val="17"/>
        </w:numPr>
        <w:ind w:left="1080" w:hanging="720"/>
        <w:rPr>
          <w:rFonts w:asciiTheme="minorHAnsi" w:hAnsiTheme="minorHAnsi" w:cstheme="minorHAnsi"/>
          <w:sz w:val="24"/>
          <w:szCs w:val="24"/>
        </w:rPr>
      </w:pPr>
      <w:bookmarkStart w:id="33" w:name="_Toc425856668"/>
      <w:bookmarkStart w:id="34" w:name="_Toc156991974"/>
      <w:r w:rsidRPr="004B0E71">
        <w:rPr>
          <w:rFonts w:asciiTheme="minorHAnsi" w:hAnsiTheme="minorHAnsi" w:cstheme="minorHAnsi"/>
          <w:sz w:val="24"/>
          <w:szCs w:val="24"/>
        </w:rPr>
        <w:t xml:space="preserve">Mjesto </w:t>
      </w:r>
      <w:bookmarkEnd w:id="33"/>
      <w:r w:rsidR="00085BD7" w:rsidRPr="004B0E71">
        <w:rPr>
          <w:rFonts w:asciiTheme="minorHAnsi" w:hAnsiTheme="minorHAnsi" w:cstheme="minorHAnsi"/>
          <w:sz w:val="24"/>
          <w:szCs w:val="24"/>
        </w:rPr>
        <w:t>izvršenja ugovora</w:t>
      </w:r>
      <w:bookmarkEnd w:id="34"/>
    </w:p>
    <w:p w14:paraId="0C22B6E6" w14:textId="77777777" w:rsidR="001872EB" w:rsidRDefault="00FF7527" w:rsidP="001872EB">
      <w:pPr>
        <w:spacing w:after="120"/>
        <w:jc w:val="both"/>
        <w:rPr>
          <w:rFonts w:asciiTheme="minorHAnsi" w:hAnsiTheme="minorHAnsi" w:cstheme="minorHAnsi"/>
          <w:bCs/>
          <w:sz w:val="24"/>
          <w:szCs w:val="24"/>
        </w:rPr>
      </w:pPr>
      <w:r w:rsidRPr="004B0E71">
        <w:rPr>
          <w:rFonts w:asciiTheme="minorHAnsi" w:hAnsiTheme="minorHAnsi" w:cstheme="minorHAnsi"/>
          <w:bCs/>
          <w:sz w:val="24"/>
          <w:szCs w:val="24"/>
        </w:rPr>
        <w:t xml:space="preserve">Fakultet strojarstva i brodogradnje, </w:t>
      </w:r>
      <w:r w:rsidR="0065470B">
        <w:rPr>
          <w:rFonts w:asciiTheme="minorHAnsi" w:hAnsiTheme="minorHAnsi" w:cstheme="minorHAnsi"/>
          <w:bCs/>
          <w:sz w:val="24"/>
          <w:szCs w:val="24"/>
        </w:rPr>
        <w:t xml:space="preserve">Ivana Lučića 1, </w:t>
      </w:r>
      <w:r w:rsidRPr="004B0E71">
        <w:rPr>
          <w:rFonts w:asciiTheme="minorHAnsi" w:hAnsiTheme="minorHAnsi" w:cstheme="minorHAnsi"/>
          <w:bCs/>
          <w:sz w:val="24"/>
          <w:szCs w:val="24"/>
        </w:rPr>
        <w:t>Ivana Lučića 5, 10000 Zagreb</w:t>
      </w:r>
      <w:r w:rsidR="0065470B">
        <w:rPr>
          <w:rFonts w:asciiTheme="minorHAnsi" w:hAnsiTheme="minorHAnsi" w:cstheme="minorHAnsi"/>
          <w:bCs/>
          <w:sz w:val="24"/>
          <w:szCs w:val="24"/>
        </w:rPr>
        <w:t xml:space="preserve"> </w:t>
      </w:r>
      <w:bookmarkStart w:id="35" w:name="_Toc156991975"/>
    </w:p>
    <w:p w14:paraId="09E5E01D" w14:textId="041BA496" w:rsidR="00794C64" w:rsidRPr="004B0E71" w:rsidRDefault="00486DEB" w:rsidP="001872EB">
      <w:pPr>
        <w:spacing w:after="120"/>
        <w:jc w:val="both"/>
        <w:rPr>
          <w:rFonts w:asciiTheme="minorHAnsi" w:hAnsiTheme="minorHAnsi" w:cstheme="minorHAnsi"/>
          <w:sz w:val="24"/>
          <w:szCs w:val="24"/>
        </w:rPr>
      </w:pPr>
      <w:r w:rsidRPr="004B0E71">
        <w:rPr>
          <w:rFonts w:asciiTheme="minorHAnsi" w:hAnsiTheme="minorHAnsi" w:cstheme="minorHAnsi"/>
          <w:sz w:val="24"/>
          <w:szCs w:val="24"/>
        </w:rPr>
        <w:t>Rok početka i završetka izvršenja ugovora</w:t>
      </w:r>
      <w:bookmarkEnd w:id="35"/>
      <w:r w:rsidR="00D05D1C">
        <w:rPr>
          <w:rFonts w:asciiTheme="minorHAnsi" w:hAnsiTheme="minorHAnsi" w:cstheme="minorHAnsi"/>
          <w:sz w:val="24"/>
          <w:szCs w:val="24"/>
        </w:rPr>
        <w:t>.</w:t>
      </w:r>
    </w:p>
    <w:p w14:paraId="535F7A20" w14:textId="546A242F" w:rsidR="00242392" w:rsidRPr="004B0E71" w:rsidRDefault="00242392" w:rsidP="00E3073F">
      <w:pPr>
        <w:spacing w:after="120"/>
        <w:jc w:val="both"/>
        <w:rPr>
          <w:rFonts w:asciiTheme="minorHAnsi" w:hAnsiTheme="minorHAnsi" w:cstheme="minorHAnsi"/>
          <w:bCs/>
          <w:sz w:val="24"/>
          <w:szCs w:val="24"/>
        </w:rPr>
      </w:pPr>
      <w:bookmarkStart w:id="36" w:name="_Toc524439023"/>
      <w:bookmarkEnd w:id="36"/>
      <w:r w:rsidRPr="001872EB">
        <w:rPr>
          <w:rFonts w:asciiTheme="minorHAnsi" w:hAnsiTheme="minorHAnsi" w:cstheme="minorHAnsi"/>
          <w:bCs/>
          <w:sz w:val="24"/>
          <w:szCs w:val="24"/>
        </w:rPr>
        <w:t xml:space="preserve">Rok za izvršenje ugovora počinje teći na dan potpisa Ugovora od strane zadnje ugovorne strane. Rok za </w:t>
      </w:r>
      <w:r w:rsidR="00E05982" w:rsidRPr="001872EB">
        <w:rPr>
          <w:rFonts w:asciiTheme="minorHAnsi" w:hAnsiTheme="minorHAnsi" w:cstheme="minorHAnsi"/>
          <w:bCs/>
          <w:sz w:val="24"/>
          <w:szCs w:val="24"/>
        </w:rPr>
        <w:t>isporuku opreme</w:t>
      </w:r>
      <w:r w:rsidRPr="001872EB">
        <w:rPr>
          <w:rFonts w:asciiTheme="minorHAnsi" w:hAnsiTheme="minorHAnsi" w:cstheme="minorHAnsi"/>
          <w:bCs/>
          <w:sz w:val="24"/>
          <w:szCs w:val="24"/>
        </w:rPr>
        <w:t xml:space="preserve"> </w:t>
      </w:r>
      <w:r w:rsidR="00452190" w:rsidRPr="001872EB">
        <w:rPr>
          <w:rFonts w:asciiTheme="minorHAnsi" w:hAnsiTheme="minorHAnsi" w:cstheme="minorHAnsi"/>
          <w:bCs/>
          <w:sz w:val="24"/>
          <w:szCs w:val="24"/>
        </w:rPr>
        <w:t xml:space="preserve">najkasnije </w:t>
      </w:r>
      <w:r w:rsidR="00B66FDB" w:rsidRPr="001872EB">
        <w:rPr>
          <w:rFonts w:asciiTheme="minorHAnsi" w:hAnsiTheme="minorHAnsi" w:cstheme="minorHAnsi"/>
          <w:bCs/>
          <w:sz w:val="24"/>
          <w:szCs w:val="24"/>
        </w:rPr>
        <w:t xml:space="preserve">60 dana od </w:t>
      </w:r>
      <w:r w:rsidR="00A95089" w:rsidRPr="001872EB">
        <w:rPr>
          <w:rFonts w:asciiTheme="minorHAnsi" w:hAnsiTheme="minorHAnsi" w:cstheme="minorHAnsi"/>
          <w:bCs/>
          <w:sz w:val="24"/>
          <w:szCs w:val="24"/>
        </w:rPr>
        <w:t>potpisa ugovora.</w:t>
      </w:r>
    </w:p>
    <w:p w14:paraId="22D750B0" w14:textId="70AFAF3F" w:rsidR="00D63CD7" w:rsidRPr="004B0E71" w:rsidRDefault="001D765A" w:rsidP="00484A2E">
      <w:pPr>
        <w:pStyle w:val="Heading1"/>
        <w:keepNext/>
        <w:numPr>
          <w:ilvl w:val="0"/>
          <w:numId w:val="17"/>
        </w:numPr>
        <w:spacing w:before="480" w:after="240"/>
        <w:ind w:right="562"/>
        <w:rPr>
          <w:rFonts w:asciiTheme="minorHAnsi" w:hAnsiTheme="minorHAnsi" w:cstheme="minorHAnsi"/>
          <w:color w:val="000000" w:themeColor="text1"/>
          <w:lang w:val="hr-HR"/>
        </w:rPr>
      </w:pPr>
      <w:bookmarkStart w:id="37" w:name="_Toc425856676"/>
      <w:bookmarkStart w:id="38" w:name="_Toc156991976"/>
      <w:r w:rsidRPr="004B0E71">
        <w:rPr>
          <w:rFonts w:asciiTheme="minorHAnsi" w:hAnsiTheme="minorHAnsi" w:cstheme="minorHAnsi"/>
          <w:color w:val="000000" w:themeColor="text1"/>
          <w:lang w:val="hr-HR"/>
        </w:rPr>
        <w:t>Podaci o ponudi</w:t>
      </w:r>
      <w:bookmarkEnd w:id="37"/>
      <w:bookmarkEnd w:id="38"/>
    </w:p>
    <w:p w14:paraId="393F3A6B" w14:textId="0892BDD6" w:rsidR="007F22E3" w:rsidRPr="004B0E71" w:rsidRDefault="007F22E3" w:rsidP="00535F45">
      <w:pPr>
        <w:spacing w:after="120"/>
        <w:jc w:val="both"/>
        <w:rPr>
          <w:rFonts w:asciiTheme="minorHAnsi" w:eastAsia="Calibri" w:hAnsiTheme="minorHAnsi" w:cstheme="minorHAnsi"/>
          <w:color w:val="000000" w:themeColor="text1"/>
          <w:sz w:val="24"/>
          <w:szCs w:val="24"/>
          <w:lang w:eastAsia="x-none"/>
        </w:rPr>
      </w:pPr>
      <w:r w:rsidRPr="004B0E71">
        <w:rPr>
          <w:rFonts w:asciiTheme="minorHAnsi" w:eastAsia="Calibri" w:hAnsiTheme="minorHAnsi" w:cstheme="minorHAnsi"/>
          <w:color w:val="000000" w:themeColor="text1"/>
          <w:sz w:val="24"/>
          <w:szCs w:val="24"/>
          <w:lang w:eastAsia="x-none"/>
        </w:rPr>
        <w:t xml:space="preserve">Ponuda je izjava volje ponuditelja u pisanom obliku da će isporučiti robu iz </w:t>
      </w:r>
      <w:r w:rsidR="004975CD" w:rsidRPr="004B0E71">
        <w:rPr>
          <w:rFonts w:asciiTheme="minorHAnsi" w:eastAsia="Calibri" w:hAnsiTheme="minorHAnsi" w:cstheme="minorHAnsi"/>
          <w:color w:val="000000" w:themeColor="text1"/>
          <w:sz w:val="24"/>
          <w:szCs w:val="24"/>
          <w:lang w:eastAsia="x-none"/>
        </w:rPr>
        <w:t>Poziva na dostavu ponude</w:t>
      </w:r>
      <w:r w:rsidRPr="004B0E71">
        <w:rPr>
          <w:rFonts w:asciiTheme="minorHAnsi" w:eastAsia="Calibri" w:hAnsiTheme="minorHAnsi" w:cstheme="minorHAnsi"/>
          <w:color w:val="000000" w:themeColor="text1"/>
          <w:sz w:val="24"/>
          <w:szCs w:val="24"/>
          <w:lang w:eastAsia="x-none"/>
        </w:rPr>
        <w:t>.</w:t>
      </w:r>
    </w:p>
    <w:p w14:paraId="22139989" w14:textId="2137DF06" w:rsidR="007F22E3" w:rsidRPr="004B0E71" w:rsidRDefault="007F22E3" w:rsidP="00535F45">
      <w:pPr>
        <w:spacing w:after="120"/>
        <w:jc w:val="both"/>
        <w:rPr>
          <w:rFonts w:asciiTheme="minorHAnsi" w:eastAsia="Calibri" w:hAnsiTheme="minorHAnsi" w:cstheme="minorHAnsi"/>
          <w:color w:val="000000" w:themeColor="text1"/>
          <w:sz w:val="24"/>
          <w:szCs w:val="24"/>
          <w:lang w:eastAsia="x-none"/>
        </w:rPr>
      </w:pPr>
      <w:r w:rsidRPr="004B0E71">
        <w:rPr>
          <w:rFonts w:asciiTheme="minorHAnsi" w:eastAsia="Calibri" w:hAnsiTheme="minorHAnsi" w:cstheme="minorHAnsi"/>
          <w:color w:val="000000" w:themeColor="text1"/>
          <w:sz w:val="24"/>
          <w:szCs w:val="24"/>
          <w:lang w:eastAsia="x-none"/>
        </w:rPr>
        <w:t xml:space="preserve">Pri izradi ponude ponuditelj se mora pridržavati zahtjeva i uvjeta iz </w:t>
      </w:r>
      <w:r w:rsidR="004975CD" w:rsidRPr="004B0E71">
        <w:rPr>
          <w:rFonts w:asciiTheme="minorHAnsi" w:eastAsia="Calibri" w:hAnsiTheme="minorHAnsi" w:cstheme="minorHAnsi"/>
          <w:color w:val="000000" w:themeColor="text1"/>
          <w:sz w:val="24"/>
          <w:szCs w:val="24"/>
          <w:lang w:eastAsia="x-none"/>
        </w:rPr>
        <w:t xml:space="preserve">Poziva na dostavu ponude </w:t>
      </w:r>
      <w:r w:rsidRPr="004B0E71">
        <w:rPr>
          <w:rFonts w:asciiTheme="minorHAnsi" w:eastAsia="Calibri" w:hAnsiTheme="minorHAnsi" w:cstheme="minorHAnsi"/>
          <w:color w:val="000000" w:themeColor="text1"/>
          <w:sz w:val="24"/>
          <w:szCs w:val="24"/>
          <w:lang w:eastAsia="x-none"/>
        </w:rPr>
        <w:t xml:space="preserve"> te ne smije mijenjati ni</w:t>
      </w:r>
      <w:r w:rsidR="000A0058">
        <w:rPr>
          <w:rFonts w:asciiTheme="minorHAnsi" w:eastAsia="Calibri" w:hAnsiTheme="minorHAnsi" w:cstheme="minorHAnsi"/>
          <w:color w:val="000000" w:themeColor="text1"/>
          <w:sz w:val="24"/>
          <w:szCs w:val="24"/>
          <w:lang w:eastAsia="x-none"/>
        </w:rPr>
        <w:t xml:space="preserve">ti </w:t>
      </w:r>
      <w:r w:rsidRPr="004B0E71">
        <w:rPr>
          <w:rFonts w:asciiTheme="minorHAnsi" w:eastAsia="Calibri" w:hAnsiTheme="minorHAnsi" w:cstheme="minorHAnsi"/>
          <w:color w:val="000000" w:themeColor="text1"/>
          <w:sz w:val="24"/>
          <w:szCs w:val="24"/>
          <w:lang w:eastAsia="x-none"/>
        </w:rPr>
        <w:t xml:space="preserve">nadopunjavati tekst </w:t>
      </w:r>
      <w:r w:rsidR="000A0058">
        <w:rPr>
          <w:rFonts w:asciiTheme="minorHAnsi" w:eastAsia="Calibri" w:hAnsiTheme="minorHAnsi" w:cstheme="minorHAnsi"/>
          <w:color w:val="000000" w:themeColor="text1"/>
          <w:sz w:val="24"/>
          <w:szCs w:val="24"/>
          <w:lang w:eastAsia="x-none"/>
        </w:rPr>
        <w:t>Poziva na dostavu ponude</w:t>
      </w:r>
      <w:r w:rsidRPr="004B0E71">
        <w:rPr>
          <w:rFonts w:asciiTheme="minorHAnsi" w:eastAsia="Calibri" w:hAnsiTheme="minorHAnsi" w:cstheme="minorHAnsi"/>
          <w:color w:val="000000" w:themeColor="text1"/>
          <w:sz w:val="24"/>
          <w:szCs w:val="24"/>
          <w:lang w:eastAsia="x-none"/>
        </w:rPr>
        <w:t>.</w:t>
      </w:r>
    </w:p>
    <w:p w14:paraId="3C6E7413" w14:textId="77777777" w:rsidR="00D63CD7" w:rsidRPr="004B0E71" w:rsidRDefault="00D63CD7" w:rsidP="00484A2E">
      <w:pPr>
        <w:pStyle w:val="Heading3"/>
        <w:numPr>
          <w:ilvl w:val="1"/>
          <w:numId w:val="17"/>
        </w:numPr>
        <w:ind w:left="1080" w:hanging="720"/>
        <w:rPr>
          <w:rFonts w:asciiTheme="minorHAnsi" w:hAnsiTheme="minorHAnsi" w:cstheme="minorHAnsi"/>
          <w:sz w:val="24"/>
          <w:szCs w:val="24"/>
        </w:rPr>
      </w:pPr>
      <w:bookmarkStart w:id="39" w:name="_Toc425856677"/>
      <w:bookmarkStart w:id="40" w:name="_Toc156991977"/>
      <w:r w:rsidRPr="004B0E71">
        <w:rPr>
          <w:rFonts w:asciiTheme="minorHAnsi" w:hAnsiTheme="minorHAnsi" w:cstheme="minorHAnsi"/>
          <w:sz w:val="24"/>
          <w:szCs w:val="24"/>
        </w:rPr>
        <w:t>Sadržaj i način izrade</w:t>
      </w:r>
      <w:bookmarkEnd w:id="39"/>
      <w:bookmarkEnd w:id="40"/>
    </w:p>
    <w:p w14:paraId="7467C4AE" w14:textId="77777777" w:rsidR="00D63CD7" w:rsidRPr="004B0E71" w:rsidRDefault="00D63CD7" w:rsidP="00535F45">
      <w:pPr>
        <w:spacing w:after="120"/>
        <w:jc w:val="both"/>
        <w:rPr>
          <w:rFonts w:asciiTheme="minorHAnsi" w:eastAsia="Calibri" w:hAnsiTheme="minorHAnsi" w:cstheme="minorHAnsi"/>
          <w:color w:val="000000" w:themeColor="text1"/>
          <w:sz w:val="24"/>
          <w:szCs w:val="24"/>
          <w:lang w:eastAsia="x-none"/>
        </w:rPr>
      </w:pPr>
      <w:r w:rsidRPr="004B0E71">
        <w:rPr>
          <w:rFonts w:asciiTheme="minorHAnsi" w:eastAsia="Calibri" w:hAnsiTheme="minorHAnsi" w:cstheme="minorHAnsi"/>
          <w:color w:val="000000" w:themeColor="text1"/>
          <w:sz w:val="24"/>
          <w:szCs w:val="24"/>
          <w:lang w:eastAsia="x-none"/>
        </w:rPr>
        <w:t>Ponuda sadrži:</w:t>
      </w:r>
    </w:p>
    <w:p w14:paraId="40A550A7" w14:textId="0E28B147" w:rsidR="004975CD" w:rsidRPr="004B0E71" w:rsidRDefault="004975CD" w:rsidP="00132B42">
      <w:pPr>
        <w:pStyle w:val="ListParagraph"/>
        <w:numPr>
          <w:ilvl w:val="0"/>
          <w:numId w:val="3"/>
        </w:numPr>
        <w:spacing w:after="0"/>
        <w:ind w:left="720"/>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 xml:space="preserve">popunjeni </w:t>
      </w:r>
      <w:r w:rsidR="00D63734" w:rsidRPr="004B0E71">
        <w:rPr>
          <w:rFonts w:asciiTheme="minorHAnsi" w:hAnsiTheme="minorHAnsi" w:cstheme="minorHAnsi"/>
          <w:color w:val="000000" w:themeColor="text1"/>
          <w:sz w:val="24"/>
          <w:szCs w:val="24"/>
        </w:rPr>
        <w:t>Ponudbeni list</w:t>
      </w:r>
    </w:p>
    <w:p w14:paraId="025EBE7C" w14:textId="6695A065" w:rsidR="00D63734" w:rsidRPr="004B0E71" w:rsidRDefault="00D63734" w:rsidP="00132B42">
      <w:pPr>
        <w:pStyle w:val="ListParagraph"/>
        <w:numPr>
          <w:ilvl w:val="0"/>
          <w:numId w:val="3"/>
        </w:numPr>
        <w:spacing w:after="0"/>
        <w:ind w:left="720"/>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 xml:space="preserve">popunjeni </w:t>
      </w:r>
      <w:r w:rsidR="006949C1">
        <w:rPr>
          <w:rFonts w:asciiTheme="minorHAnsi" w:hAnsiTheme="minorHAnsi" w:cstheme="minorHAnsi"/>
          <w:color w:val="000000" w:themeColor="text1"/>
          <w:sz w:val="24"/>
          <w:szCs w:val="24"/>
        </w:rPr>
        <w:t>T</w:t>
      </w:r>
      <w:r w:rsidRPr="004B0E71">
        <w:rPr>
          <w:rFonts w:asciiTheme="minorHAnsi" w:hAnsiTheme="minorHAnsi" w:cstheme="minorHAnsi"/>
          <w:color w:val="000000" w:themeColor="text1"/>
          <w:sz w:val="24"/>
          <w:szCs w:val="24"/>
        </w:rPr>
        <w:t xml:space="preserve">roškovnik </w:t>
      </w:r>
      <w:r w:rsidR="007A48F3" w:rsidRPr="004B0E71">
        <w:rPr>
          <w:rFonts w:asciiTheme="minorHAnsi" w:hAnsiTheme="minorHAnsi" w:cstheme="minorHAnsi"/>
          <w:color w:val="000000" w:themeColor="text1"/>
          <w:sz w:val="24"/>
          <w:szCs w:val="24"/>
        </w:rPr>
        <w:t xml:space="preserve">(Prilog </w:t>
      </w:r>
      <w:r w:rsidR="000A0058">
        <w:rPr>
          <w:rFonts w:asciiTheme="minorHAnsi" w:hAnsiTheme="minorHAnsi" w:cstheme="minorHAnsi"/>
          <w:color w:val="000000" w:themeColor="text1"/>
          <w:sz w:val="24"/>
          <w:szCs w:val="24"/>
        </w:rPr>
        <w:t>2</w:t>
      </w:r>
      <w:r w:rsidR="007A48F3" w:rsidRPr="004B0E71">
        <w:rPr>
          <w:rFonts w:asciiTheme="minorHAnsi" w:hAnsiTheme="minorHAnsi" w:cstheme="minorHAnsi"/>
          <w:color w:val="000000" w:themeColor="text1"/>
          <w:sz w:val="24"/>
          <w:szCs w:val="24"/>
        </w:rPr>
        <w:t>)</w:t>
      </w:r>
    </w:p>
    <w:p w14:paraId="2AF97BF2" w14:textId="7F653288" w:rsidR="007A48F3" w:rsidRPr="004B0E71" w:rsidRDefault="007A48F3" w:rsidP="00484A2E">
      <w:pPr>
        <w:pStyle w:val="ListParagraph"/>
        <w:numPr>
          <w:ilvl w:val="0"/>
          <w:numId w:val="3"/>
        </w:numPr>
        <w:spacing w:after="0"/>
        <w:ind w:left="720"/>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 xml:space="preserve">popunjena </w:t>
      </w:r>
      <w:r w:rsidR="006949C1">
        <w:rPr>
          <w:rFonts w:asciiTheme="minorHAnsi" w:hAnsiTheme="minorHAnsi" w:cstheme="minorHAnsi"/>
          <w:color w:val="000000" w:themeColor="text1"/>
          <w:sz w:val="24"/>
          <w:szCs w:val="24"/>
        </w:rPr>
        <w:t>T</w:t>
      </w:r>
      <w:r w:rsidRPr="004B0E71">
        <w:rPr>
          <w:rFonts w:asciiTheme="minorHAnsi" w:hAnsiTheme="minorHAnsi" w:cstheme="minorHAnsi"/>
          <w:color w:val="000000" w:themeColor="text1"/>
          <w:sz w:val="24"/>
          <w:szCs w:val="24"/>
        </w:rPr>
        <w:t xml:space="preserve">ehnička specifikacija (Prilog </w:t>
      </w:r>
      <w:r w:rsidR="000A0058">
        <w:rPr>
          <w:rFonts w:asciiTheme="minorHAnsi" w:hAnsiTheme="minorHAnsi" w:cstheme="minorHAnsi"/>
          <w:color w:val="000000" w:themeColor="text1"/>
          <w:sz w:val="24"/>
          <w:szCs w:val="24"/>
        </w:rPr>
        <w:t>3</w:t>
      </w:r>
      <w:r w:rsidRPr="004B0E71">
        <w:rPr>
          <w:rFonts w:asciiTheme="minorHAnsi" w:hAnsiTheme="minorHAnsi" w:cstheme="minorHAnsi"/>
          <w:color w:val="000000" w:themeColor="text1"/>
          <w:sz w:val="24"/>
          <w:szCs w:val="24"/>
        </w:rPr>
        <w:t>)</w:t>
      </w:r>
    </w:p>
    <w:p w14:paraId="54028205" w14:textId="17BE3029" w:rsidR="001F272F" w:rsidRPr="004B0E71" w:rsidRDefault="001F272F" w:rsidP="00484A2E">
      <w:pPr>
        <w:pStyle w:val="Heading3"/>
        <w:numPr>
          <w:ilvl w:val="1"/>
          <w:numId w:val="17"/>
        </w:numPr>
        <w:ind w:left="1080" w:hanging="720"/>
        <w:rPr>
          <w:rFonts w:asciiTheme="minorHAnsi" w:hAnsiTheme="minorHAnsi" w:cstheme="minorHAnsi"/>
          <w:sz w:val="24"/>
          <w:szCs w:val="24"/>
        </w:rPr>
      </w:pPr>
      <w:bookmarkStart w:id="41" w:name="_Toc524439077"/>
      <w:bookmarkStart w:id="42" w:name="_Toc524439078"/>
      <w:bookmarkStart w:id="43" w:name="_Toc524439079"/>
      <w:bookmarkStart w:id="44" w:name="_Toc524439080"/>
      <w:bookmarkStart w:id="45" w:name="_Toc425856678"/>
      <w:bookmarkStart w:id="46" w:name="_Toc156991978"/>
      <w:bookmarkEnd w:id="41"/>
      <w:bookmarkEnd w:id="42"/>
      <w:bookmarkEnd w:id="43"/>
      <w:bookmarkEnd w:id="44"/>
      <w:r w:rsidRPr="004B0E71">
        <w:rPr>
          <w:rFonts w:asciiTheme="minorHAnsi" w:hAnsiTheme="minorHAnsi" w:cstheme="minorHAnsi"/>
          <w:sz w:val="24"/>
          <w:szCs w:val="24"/>
        </w:rPr>
        <w:t>Način</w:t>
      </w:r>
      <w:r w:rsidR="00DE1FF8" w:rsidRPr="004B0E71">
        <w:rPr>
          <w:rFonts w:asciiTheme="minorHAnsi" w:hAnsiTheme="minorHAnsi" w:cstheme="minorHAnsi"/>
          <w:sz w:val="24"/>
          <w:szCs w:val="24"/>
        </w:rPr>
        <w:t xml:space="preserve"> </w:t>
      </w:r>
      <w:r w:rsidRPr="004B0E71">
        <w:rPr>
          <w:rFonts w:asciiTheme="minorHAnsi" w:hAnsiTheme="minorHAnsi" w:cstheme="minorHAnsi"/>
          <w:sz w:val="24"/>
          <w:szCs w:val="24"/>
        </w:rPr>
        <w:t>dostave</w:t>
      </w:r>
      <w:bookmarkEnd w:id="45"/>
      <w:r w:rsidRPr="004B0E71">
        <w:rPr>
          <w:rFonts w:asciiTheme="minorHAnsi" w:hAnsiTheme="minorHAnsi" w:cstheme="minorHAnsi"/>
          <w:sz w:val="24"/>
          <w:szCs w:val="24"/>
        </w:rPr>
        <w:t xml:space="preserve"> </w:t>
      </w:r>
      <w:r w:rsidR="00DE1FF8" w:rsidRPr="004B0E71">
        <w:rPr>
          <w:rFonts w:asciiTheme="minorHAnsi" w:hAnsiTheme="minorHAnsi" w:cstheme="minorHAnsi"/>
          <w:sz w:val="24"/>
          <w:szCs w:val="24"/>
        </w:rPr>
        <w:t>ponude</w:t>
      </w:r>
      <w:r w:rsidR="00634D60" w:rsidRPr="004B0E71">
        <w:rPr>
          <w:rFonts w:asciiTheme="minorHAnsi" w:hAnsiTheme="minorHAnsi" w:cstheme="minorHAnsi"/>
          <w:sz w:val="24"/>
          <w:szCs w:val="24"/>
        </w:rPr>
        <w:t xml:space="preserve"> i rok za dostavu ponuda</w:t>
      </w:r>
      <w:bookmarkEnd w:id="46"/>
    </w:p>
    <w:p w14:paraId="764A65F7" w14:textId="060647D1" w:rsidR="00634D60" w:rsidRDefault="00634D60" w:rsidP="00634D60">
      <w:pPr>
        <w:rPr>
          <w:rFonts w:asciiTheme="minorHAnsi" w:hAnsiTheme="minorHAnsi" w:cstheme="minorHAnsi"/>
          <w:sz w:val="24"/>
          <w:szCs w:val="24"/>
        </w:rPr>
      </w:pPr>
      <w:r w:rsidRPr="004B0E71">
        <w:rPr>
          <w:rFonts w:asciiTheme="minorHAnsi" w:hAnsiTheme="minorHAnsi" w:cstheme="minorHAnsi"/>
          <w:sz w:val="24"/>
          <w:szCs w:val="24"/>
        </w:rPr>
        <w:t xml:space="preserve">Dostava ponude u elektroničkom obliku je obvezna, na elektroničku poštu naručitelja </w:t>
      </w:r>
      <w:r w:rsidR="007541C0" w:rsidRPr="00FC7EB3">
        <w:rPr>
          <w:rFonts w:asciiTheme="minorHAnsi" w:hAnsiTheme="minorHAnsi" w:cstheme="minorHAnsi"/>
          <w:sz w:val="24"/>
          <w:szCs w:val="24"/>
        </w:rPr>
        <w:t>filip.suligoj@fsb.hr</w:t>
      </w:r>
      <w:r w:rsidR="007541C0">
        <w:rPr>
          <w:rFonts w:asciiTheme="minorHAnsi" w:hAnsiTheme="minorHAnsi" w:cstheme="minorHAnsi"/>
          <w:sz w:val="24"/>
          <w:szCs w:val="24"/>
        </w:rPr>
        <w:t xml:space="preserve"> </w:t>
      </w:r>
      <w:r w:rsidR="00215F62">
        <w:rPr>
          <w:rFonts w:asciiTheme="minorHAnsi" w:hAnsiTheme="minorHAnsi" w:cstheme="minorHAnsi"/>
          <w:sz w:val="24"/>
          <w:szCs w:val="24"/>
        </w:rPr>
        <w:t xml:space="preserve">, </w:t>
      </w:r>
      <w:r w:rsidR="00215F62" w:rsidRPr="00FC7EB3">
        <w:rPr>
          <w:rFonts w:asciiTheme="minorHAnsi" w:hAnsiTheme="minorHAnsi" w:cstheme="minorHAnsi"/>
          <w:sz w:val="24"/>
          <w:szCs w:val="24"/>
        </w:rPr>
        <w:t>nabava@fsb.hr</w:t>
      </w:r>
    </w:p>
    <w:p w14:paraId="1378000D" w14:textId="3C996F19" w:rsidR="00634D60" w:rsidRPr="00634D60" w:rsidRDefault="00B74EB2" w:rsidP="00634D60">
      <w:pPr>
        <w:spacing w:after="0" w:line="240" w:lineRule="auto"/>
        <w:rPr>
          <w:rFonts w:asciiTheme="minorHAnsi" w:hAnsiTheme="minorHAnsi" w:cstheme="minorHAnsi"/>
          <w:b/>
          <w:bCs/>
          <w:sz w:val="24"/>
          <w:szCs w:val="24"/>
          <w:lang w:eastAsia="hr-HR"/>
        </w:rPr>
      </w:pPr>
      <w:r>
        <w:rPr>
          <w:rFonts w:asciiTheme="minorHAnsi" w:hAnsiTheme="minorHAnsi" w:cstheme="minorHAnsi"/>
          <w:sz w:val="24"/>
          <w:szCs w:val="24"/>
          <w:lang w:eastAsia="hr-HR"/>
        </w:rPr>
        <w:t>R</w:t>
      </w:r>
      <w:r w:rsidR="00634D60" w:rsidRPr="00634D60">
        <w:rPr>
          <w:rFonts w:asciiTheme="minorHAnsi" w:hAnsiTheme="minorHAnsi" w:cstheme="minorHAnsi"/>
          <w:sz w:val="24"/>
          <w:szCs w:val="24"/>
          <w:lang w:eastAsia="hr-HR"/>
        </w:rPr>
        <w:t>ok za dostavu</w:t>
      </w:r>
      <w:r>
        <w:rPr>
          <w:rFonts w:asciiTheme="minorHAnsi" w:hAnsiTheme="minorHAnsi" w:cstheme="minorHAnsi"/>
          <w:sz w:val="24"/>
          <w:szCs w:val="24"/>
          <w:lang w:eastAsia="hr-HR"/>
        </w:rPr>
        <w:t>:</w:t>
      </w:r>
      <w:r w:rsidR="0007050C">
        <w:rPr>
          <w:rFonts w:asciiTheme="minorHAnsi" w:hAnsiTheme="minorHAnsi" w:cstheme="minorHAnsi"/>
          <w:sz w:val="24"/>
          <w:szCs w:val="24"/>
          <w:lang w:eastAsia="hr-HR"/>
        </w:rPr>
        <w:t xml:space="preserve"> </w:t>
      </w:r>
      <w:r w:rsidR="00603C28" w:rsidRPr="00BC54F0">
        <w:rPr>
          <w:rFonts w:asciiTheme="minorHAnsi" w:hAnsiTheme="minorHAnsi" w:cstheme="minorHAnsi"/>
          <w:b/>
          <w:bCs/>
          <w:sz w:val="24"/>
          <w:szCs w:val="24"/>
          <w:lang w:eastAsia="hr-HR"/>
        </w:rPr>
        <w:t>1</w:t>
      </w:r>
      <w:r w:rsidR="00FC7EB3">
        <w:rPr>
          <w:rFonts w:asciiTheme="minorHAnsi" w:hAnsiTheme="minorHAnsi" w:cstheme="minorHAnsi"/>
          <w:b/>
          <w:bCs/>
          <w:sz w:val="24"/>
          <w:szCs w:val="24"/>
          <w:lang w:eastAsia="hr-HR"/>
        </w:rPr>
        <w:t>2,</w:t>
      </w:r>
      <w:r w:rsidR="00BC54F0">
        <w:rPr>
          <w:rFonts w:asciiTheme="minorHAnsi" w:hAnsiTheme="minorHAnsi" w:cstheme="minorHAnsi"/>
          <w:b/>
          <w:bCs/>
          <w:sz w:val="24"/>
          <w:szCs w:val="24"/>
          <w:lang w:eastAsia="hr-HR"/>
        </w:rPr>
        <w:t xml:space="preserve"> prosinca 2024</w:t>
      </w:r>
      <w:r w:rsidR="00634D60" w:rsidRPr="00BC54F0">
        <w:rPr>
          <w:rFonts w:asciiTheme="minorHAnsi" w:hAnsiTheme="minorHAnsi" w:cstheme="minorHAnsi"/>
          <w:b/>
          <w:bCs/>
          <w:sz w:val="24"/>
          <w:szCs w:val="24"/>
          <w:lang w:eastAsia="hr-HR"/>
        </w:rPr>
        <w:t>.</w:t>
      </w:r>
      <w:r w:rsidR="00FC7EB3">
        <w:rPr>
          <w:rFonts w:asciiTheme="minorHAnsi" w:hAnsiTheme="minorHAnsi" w:cstheme="minorHAnsi"/>
          <w:b/>
          <w:bCs/>
          <w:sz w:val="24"/>
          <w:szCs w:val="24"/>
          <w:lang w:eastAsia="hr-HR"/>
        </w:rPr>
        <w:t xml:space="preserve"> do 16:00</w:t>
      </w:r>
      <w:r w:rsidR="003E0E48">
        <w:rPr>
          <w:rFonts w:asciiTheme="minorHAnsi" w:hAnsiTheme="minorHAnsi" w:cstheme="minorHAnsi"/>
          <w:b/>
          <w:bCs/>
          <w:sz w:val="24"/>
          <w:szCs w:val="24"/>
          <w:lang w:eastAsia="hr-HR"/>
        </w:rPr>
        <w:t xml:space="preserve"> h</w:t>
      </w:r>
      <w:r w:rsidR="004E7352">
        <w:rPr>
          <w:rFonts w:asciiTheme="minorHAnsi" w:hAnsiTheme="minorHAnsi" w:cstheme="minorHAnsi"/>
          <w:b/>
          <w:bCs/>
          <w:sz w:val="24"/>
          <w:szCs w:val="24"/>
          <w:lang w:eastAsia="hr-HR"/>
        </w:rPr>
        <w:t>.</w:t>
      </w:r>
    </w:p>
    <w:p w14:paraId="72F36775" w14:textId="77777777" w:rsidR="00D63CD7" w:rsidRPr="004B0E71" w:rsidRDefault="00D63CD7" w:rsidP="00484A2E">
      <w:pPr>
        <w:pStyle w:val="Heading3"/>
        <w:numPr>
          <w:ilvl w:val="1"/>
          <w:numId w:val="17"/>
        </w:numPr>
        <w:ind w:left="1080" w:hanging="720"/>
        <w:rPr>
          <w:rFonts w:asciiTheme="minorHAnsi" w:hAnsiTheme="minorHAnsi" w:cstheme="minorHAnsi"/>
          <w:sz w:val="24"/>
          <w:szCs w:val="24"/>
        </w:rPr>
      </w:pPr>
      <w:bookmarkStart w:id="47" w:name="_Toc524439083"/>
      <w:bookmarkStart w:id="48" w:name="_Toc524439084"/>
      <w:bookmarkStart w:id="49" w:name="_Toc425856681"/>
      <w:bookmarkStart w:id="50" w:name="_Toc156991979"/>
      <w:bookmarkEnd w:id="47"/>
      <w:bookmarkEnd w:id="48"/>
      <w:r w:rsidRPr="004B0E71">
        <w:rPr>
          <w:rFonts w:asciiTheme="minorHAnsi" w:hAnsiTheme="minorHAnsi" w:cstheme="minorHAnsi"/>
          <w:sz w:val="24"/>
          <w:szCs w:val="24"/>
        </w:rPr>
        <w:t>Način određivanja cijene ponude</w:t>
      </w:r>
      <w:bookmarkEnd w:id="49"/>
      <w:bookmarkEnd w:id="50"/>
    </w:p>
    <w:p w14:paraId="427ED0B5" w14:textId="77777777" w:rsidR="00E76F62" w:rsidRPr="004B0E71" w:rsidRDefault="00E76F62" w:rsidP="00535F45">
      <w:pPr>
        <w:spacing w:before="240" w:after="120"/>
        <w:jc w:val="both"/>
        <w:rPr>
          <w:rFonts w:asciiTheme="minorHAnsi" w:hAnsiTheme="minorHAnsi" w:cstheme="minorHAnsi"/>
          <w:color w:val="000000" w:themeColor="text1"/>
          <w:sz w:val="24"/>
          <w:szCs w:val="24"/>
        </w:rPr>
      </w:pPr>
      <w:bookmarkStart w:id="51" w:name="_Toc524439086"/>
      <w:bookmarkStart w:id="52" w:name="_Toc524439087"/>
      <w:bookmarkStart w:id="53" w:name="_Toc524439088"/>
      <w:bookmarkStart w:id="54" w:name="_Toc524439089"/>
      <w:bookmarkStart w:id="55" w:name="_Toc425856682"/>
      <w:bookmarkEnd w:id="51"/>
      <w:bookmarkEnd w:id="52"/>
      <w:bookmarkEnd w:id="53"/>
      <w:bookmarkEnd w:id="54"/>
      <w:r w:rsidRPr="004B0E71">
        <w:rPr>
          <w:rFonts w:asciiTheme="minorHAnsi" w:hAnsiTheme="minorHAnsi" w:cstheme="minorHAnsi"/>
          <w:color w:val="000000" w:themeColor="text1"/>
          <w:sz w:val="24"/>
          <w:szCs w:val="24"/>
        </w:rPr>
        <w:t>Ponuditelj je obvezan:</w:t>
      </w:r>
    </w:p>
    <w:p w14:paraId="16199A9B" w14:textId="77777777" w:rsidR="00E76F62" w:rsidRPr="004B0E71" w:rsidRDefault="00E76F62" w:rsidP="00484A2E">
      <w:pPr>
        <w:pStyle w:val="ListParagraph"/>
        <w:numPr>
          <w:ilvl w:val="0"/>
          <w:numId w:val="20"/>
        </w:numPr>
        <w:spacing w:after="80"/>
        <w:ind w:left="810" w:hanging="270"/>
        <w:contextualSpacing w:val="0"/>
        <w:jc w:val="both"/>
        <w:rPr>
          <w:rFonts w:asciiTheme="minorHAnsi" w:hAnsiTheme="minorHAnsi" w:cstheme="minorHAnsi"/>
          <w:sz w:val="24"/>
          <w:szCs w:val="24"/>
        </w:rPr>
      </w:pPr>
      <w:r w:rsidRPr="004B0E71">
        <w:rPr>
          <w:rFonts w:asciiTheme="minorHAnsi" w:hAnsiTheme="minorHAnsi" w:cstheme="minorHAnsi"/>
          <w:sz w:val="24"/>
          <w:szCs w:val="24"/>
        </w:rPr>
        <w:t>navesti jedinične cijene za svaku pojedinu stavku ponudbenog troškovnika,</w:t>
      </w:r>
    </w:p>
    <w:p w14:paraId="6F4CE088" w14:textId="77777777" w:rsidR="00E76F62" w:rsidRPr="004B0E71" w:rsidRDefault="00E76F62" w:rsidP="00484A2E">
      <w:pPr>
        <w:pStyle w:val="ListParagraph"/>
        <w:numPr>
          <w:ilvl w:val="0"/>
          <w:numId w:val="20"/>
        </w:numPr>
        <w:spacing w:after="80"/>
        <w:ind w:left="810" w:hanging="270"/>
        <w:contextualSpacing w:val="0"/>
        <w:jc w:val="both"/>
        <w:rPr>
          <w:rFonts w:asciiTheme="minorHAnsi" w:hAnsiTheme="minorHAnsi" w:cstheme="minorHAnsi"/>
          <w:sz w:val="24"/>
          <w:szCs w:val="24"/>
        </w:rPr>
      </w:pPr>
      <w:r w:rsidRPr="004B0E71">
        <w:rPr>
          <w:rFonts w:asciiTheme="minorHAnsi" w:hAnsiTheme="minorHAnsi" w:cstheme="minorHAnsi"/>
          <w:sz w:val="24"/>
          <w:szCs w:val="24"/>
        </w:rPr>
        <w:t>cijenu ponude iskazati na ponudbenom listu (i to: bez PDV-a, iznos PDV-a i ukupna cijenu s PDV-om),</w:t>
      </w:r>
    </w:p>
    <w:p w14:paraId="734EB265" w14:textId="62F21353" w:rsidR="00E76F62" w:rsidRPr="004B0E71" w:rsidRDefault="00E76F62" w:rsidP="00484A2E">
      <w:pPr>
        <w:pStyle w:val="ListParagraph"/>
        <w:numPr>
          <w:ilvl w:val="0"/>
          <w:numId w:val="20"/>
        </w:numPr>
        <w:spacing w:after="80"/>
        <w:ind w:left="810" w:hanging="270"/>
        <w:contextualSpacing w:val="0"/>
        <w:jc w:val="both"/>
        <w:rPr>
          <w:rFonts w:asciiTheme="minorHAnsi" w:hAnsiTheme="minorHAnsi" w:cstheme="minorHAnsi"/>
          <w:sz w:val="24"/>
          <w:szCs w:val="24"/>
        </w:rPr>
      </w:pPr>
      <w:r w:rsidRPr="004B0E71">
        <w:rPr>
          <w:rFonts w:asciiTheme="minorHAnsi" w:hAnsiTheme="minorHAnsi" w:cstheme="minorHAnsi"/>
          <w:sz w:val="24"/>
          <w:szCs w:val="24"/>
        </w:rPr>
        <w:t xml:space="preserve">cijenu ponude potrebno je iskazati u </w:t>
      </w:r>
      <w:r w:rsidR="008A7700" w:rsidRPr="004B0E71">
        <w:rPr>
          <w:rFonts w:asciiTheme="minorHAnsi" w:hAnsiTheme="minorHAnsi" w:cstheme="minorHAnsi"/>
          <w:sz w:val="24"/>
          <w:szCs w:val="24"/>
        </w:rPr>
        <w:t>eurima</w:t>
      </w:r>
      <w:r w:rsidRPr="004B0E71">
        <w:rPr>
          <w:rFonts w:asciiTheme="minorHAnsi" w:hAnsiTheme="minorHAnsi" w:cstheme="minorHAnsi"/>
          <w:sz w:val="24"/>
          <w:szCs w:val="24"/>
        </w:rPr>
        <w:t xml:space="preserve"> brojkama zaokruženo na dvije decimale, u apsolutnom iznosu</w:t>
      </w:r>
      <w:r w:rsidR="003C0109">
        <w:rPr>
          <w:rFonts w:asciiTheme="minorHAnsi" w:hAnsiTheme="minorHAnsi" w:cstheme="minorHAnsi"/>
          <w:sz w:val="24"/>
          <w:szCs w:val="24"/>
        </w:rPr>
        <w:t>.</w:t>
      </w:r>
    </w:p>
    <w:p w14:paraId="1128C4A2" w14:textId="77777777" w:rsidR="00E76F62" w:rsidRPr="004B0E71" w:rsidRDefault="00E76F62" w:rsidP="00535F45">
      <w:pPr>
        <w:spacing w:before="240" w:after="120"/>
        <w:jc w:val="both"/>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Cijena ponude, odnosno jedinične cijene navedene u ponudbenom troškovniku temeljem kojih je određena ukupna cijena ponude, nepromjenjivi su za vrijeme trajanja ugovora.</w:t>
      </w:r>
    </w:p>
    <w:p w14:paraId="640C2A5B" w14:textId="77777777" w:rsidR="00E76F62" w:rsidRPr="004B0E71" w:rsidRDefault="00E76F62" w:rsidP="00535F45">
      <w:pPr>
        <w:spacing w:before="240" w:after="120"/>
        <w:jc w:val="both"/>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U cijenu ponude uračunati su svi troškovi i popusti, bez poreza na dodanu vrijednost, koji se iskazuje zasebno iza cijene ponude.</w:t>
      </w:r>
    </w:p>
    <w:p w14:paraId="41C1C50B" w14:textId="77777777" w:rsidR="00E76F62" w:rsidRPr="004B0E71" w:rsidRDefault="00E76F62" w:rsidP="00535F45">
      <w:pPr>
        <w:spacing w:before="240" w:after="120"/>
        <w:jc w:val="both"/>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Kada cijena ponude bez poreza na dodanu vrijednost izražena u Troškovniku ne odgovara cijeni ponude bez poreza na dodanu vrijednost izraženoj u Ponudbenom listu, vrijedi cijena ponude bez poreza na dodanu vrijednost izražena u Troškovniku.</w:t>
      </w:r>
    </w:p>
    <w:p w14:paraId="3F0B287F" w14:textId="77777777" w:rsidR="00E76F62" w:rsidRPr="004B0E71" w:rsidRDefault="00E76F62" w:rsidP="00535F45">
      <w:pPr>
        <w:spacing w:before="240" w:after="120"/>
        <w:jc w:val="both"/>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 xml:space="preserve">Ukoliko ponuditelj nije u sustavu PDV-a, tada na Ponudbenom listu na mjestu predviđenom za upis cijene ponude s PDV-om upisuje isti iznos koji je upisan na mjestu predviđenom za upis cijene bez PDV-a, a mjesto za upis iznosa PDV-a ostavlja prazno. </w:t>
      </w:r>
    </w:p>
    <w:p w14:paraId="0246CF91" w14:textId="77777777" w:rsidR="00D63CD7" w:rsidRPr="004B0E71" w:rsidRDefault="00D63CD7" w:rsidP="00484A2E">
      <w:pPr>
        <w:pStyle w:val="Heading3"/>
        <w:numPr>
          <w:ilvl w:val="1"/>
          <w:numId w:val="17"/>
        </w:numPr>
        <w:ind w:left="1080" w:hanging="720"/>
        <w:rPr>
          <w:rFonts w:asciiTheme="minorHAnsi" w:hAnsiTheme="minorHAnsi" w:cstheme="minorHAnsi"/>
          <w:sz w:val="24"/>
          <w:szCs w:val="24"/>
        </w:rPr>
      </w:pPr>
      <w:bookmarkStart w:id="56" w:name="_Toc156991980"/>
      <w:r w:rsidRPr="004B0E71">
        <w:rPr>
          <w:rFonts w:asciiTheme="minorHAnsi" w:hAnsiTheme="minorHAnsi" w:cstheme="minorHAnsi"/>
          <w:sz w:val="24"/>
          <w:szCs w:val="24"/>
        </w:rPr>
        <w:t>Valuta ponude</w:t>
      </w:r>
      <w:bookmarkEnd w:id="55"/>
      <w:bookmarkEnd w:id="56"/>
    </w:p>
    <w:p w14:paraId="7195A126" w14:textId="46C36639" w:rsidR="00D63CD7" w:rsidRPr="004B0E71" w:rsidRDefault="00D63CD7" w:rsidP="00535F45">
      <w:pPr>
        <w:spacing w:before="240" w:after="120"/>
        <w:jc w:val="both"/>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 xml:space="preserve">Cijena se izražava u </w:t>
      </w:r>
      <w:r w:rsidR="008A7700" w:rsidRPr="004B0E71">
        <w:rPr>
          <w:rFonts w:asciiTheme="minorHAnsi" w:hAnsiTheme="minorHAnsi" w:cstheme="minorHAnsi"/>
          <w:color w:val="000000" w:themeColor="text1"/>
          <w:sz w:val="24"/>
          <w:szCs w:val="24"/>
        </w:rPr>
        <w:t>eurima</w:t>
      </w:r>
      <w:r w:rsidR="007D4555" w:rsidRPr="004B0E71">
        <w:rPr>
          <w:rFonts w:asciiTheme="minorHAnsi" w:hAnsiTheme="minorHAnsi" w:cstheme="minorHAnsi"/>
          <w:color w:val="000000" w:themeColor="text1"/>
          <w:sz w:val="24"/>
          <w:szCs w:val="24"/>
        </w:rPr>
        <w:t>.</w:t>
      </w:r>
    </w:p>
    <w:p w14:paraId="145426D8" w14:textId="77777777" w:rsidR="00D63CD7" w:rsidRPr="004B0E71" w:rsidRDefault="00D63CD7" w:rsidP="00484A2E">
      <w:pPr>
        <w:pStyle w:val="Heading3"/>
        <w:numPr>
          <w:ilvl w:val="1"/>
          <w:numId w:val="17"/>
        </w:numPr>
        <w:ind w:left="1080" w:hanging="720"/>
        <w:rPr>
          <w:rFonts w:asciiTheme="minorHAnsi" w:hAnsiTheme="minorHAnsi" w:cstheme="minorHAnsi"/>
          <w:sz w:val="24"/>
          <w:szCs w:val="24"/>
        </w:rPr>
      </w:pPr>
      <w:bookmarkStart w:id="57" w:name="_Toc425856683"/>
      <w:bookmarkStart w:id="58" w:name="_Toc156991981"/>
      <w:r w:rsidRPr="004B0E71">
        <w:rPr>
          <w:rFonts w:asciiTheme="minorHAnsi" w:hAnsiTheme="minorHAnsi" w:cstheme="minorHAnsi"/>
          <w:sz w:val="24"/>
          <w:szCs w:val="24"/>
        </w:rPr>
        <w:t>Kriterij za odabir ponude</w:t>
      </w:r>
      <w:bookmarkEnd w:id="57"/>
      <w:bookmarkEnd w:id="58"/>
    </w:p>
    <w:p w14:paraId="7B62F692" w14:textId="67A448E0" w:rsidR="00924793" w:rsidRPr="004B0E71" w:rsidRDefault="00DB4D01" w:rsidP="00535F45">
      <w:pPr>
        <w:spacing w:before="240" w:after="120"/>
        <w:jc w:val="both"/>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 xml:space="preserve">Kriterij za odabir ponude je </w:t>
      </w:r>
      <w:bookmarkStart w:id="59" w:name="_Toc425856684"/>
      <w:r w:rsidR="008A7700" w:rsidRPr="004B0E71">
        <w:rPr>
          <w:rFonts w:asciiTheme="minorHAnsi" w:hAnsiTheme="minorHAnsi" w:cstheme="minorHAnsi"/>
          <w:color w:val="000000" w:themeColor="text1"/>
          <w:sz w:val="24"/>
          <w:szCs w:val="24"/>
        </w:rPr>
        <w:t>najniža cijena.</w:t>
      </w:r>
    </w:p>
    <w:p w14:paraId="0F6FDDFC" w14:textId="77777777" w:rsidR="00D63CD7" w:rsidRPr="004B0E71" w:rsidRDefault="008063DE" w:rsidP="00484A2E">
      <w:pPr>
        <w:pStyle w:val="Heading3"/>
        <w:numPr>
          <w:ilvl w:val="1"/>
          <w:numId w:val="17"/>
        </w:numPr>
        <w:ind w:left="1080" w:hanging="720"/>
        <w:rPr>
          <w:rFonts w:asciiTheme="minorHAnsi" w:hAnsiTheme="minorHAnsi" w:cstheme="minorHAnsi"/>
          <w:sz w:val="24"/>
          <w:szCs w:val="24"/>
        </w:rPr>
      </w:pPr>
      <w:bookmarkStart w:id="60" w:name="_Toc156991982"/>
      <w:r w:rsidRPr="004B0E71">
        <w:rPr>
          <w:rFonts w:asciiTheme="minorHAnsi" w:hAnsiTheme="minorHAnsi" w:cstheme="minorHAnsi"/>
          <w:sz w:val="24"/>
          <w:szCs w:val="24"/>
        </w:rPr>
        <w:t>J</w:t>
      </w:r>
      <w:r w:rsidR="00D63CD7" w:rsidRPr="004B0E71">
        <w:rPr>
          <w:rFonts w:asciiTheme="minorHAnsi" w:hAnsiTheme="minorHAnsi" w:cstheme="minorHAnsi"/>
          <w:sz w:val="24"/>
          <w:szCs w:val="24"/>
        </w:rPr>
        <w:t>ezik ponude</w:t>
      </w:r>
      <w:bookmarkEnd w:id="59"/>
      <w:bookmarkEnd w:id="60"/>
    </w:p>
    <w:p w14:paraId="26231E82" w14:textId="77777777" w:rsidR="00E76F62" w:rsidRPr="004B0E71" w:rsidRDefault="00E76F62" w:rsidP="00535F45">
      <w:pPr>
        <w:spacing w:before="240" w:after="120"/>
        <w:jc w:val="both"/>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Ponuda se sa svim prilozima u pravilu dostavlja na hrvatskom jeziku i latiničnom pismu.</w:t>
      </w:r>
    </w:p>
    <w:p w14:paraId="61A26CE2" w14:textId="433345B9" w:rsidR="00183B9F" w:rsidRPr="004B0E71" w:rsidRDefault="00183B9F" w:rsidP="00183B9F">
      <w:pPr>
        <w:spacing w:before="240" w:after="120"/>
        <w:jc w:val="both"/>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Iznimno je moguće navesti pojmove, nazive projekata ili publikacija i sl. na stranom jeziku te koristiti međunarodno priznat izričaj, odnosno tzv. internacionalizme, tuđe riječi i prilagođenice.</w:t>
      </w:r>
    </w:p>
    <w:p w14:paraId="66AB147C" w14:textId="432F25CA" w:rsidR="00E76F62" w:rsidRPr="004B0E71" w:rsidRDefault="00E76F62" w:rsidP="00535F45">
      <w:pPr>
        <w:spacing w:before="240" w:after="120"/>
        <w:jc w:val="both"/>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 xml:space="preserve">Ostali dokumenti koji nisu napisani hrvatskim jezikom dostavljaju se u izvornom obliku zajedno s prijevodom na hrvatski jezik, koji ne mora nužno biti osiguran od strane ovlaštenog sudskog tumača. </w:t>
      </w:r>
    </w:p>
    <w:p w14:paraId="16E2D6A7" w14:textId="73EA3EFD" w:rsidR="00D63CD7" w:rsidRPr="004B0E71" w:rsidRDefault="00D63CD7" w:rsidP="00484A2E">
      <w:pPr>
        <w:pStyle w:val="Heading3"/>
        <w:numPr>
          <w:ilvl w:val="1"/>
          <w:numId w:val="17"/>
        </w:numPr>
        <w:ind w:left="1080" w:hanging="720"/>
        <w:rPr>
          <w:rFonts w:asciiTheme="minorHAnsi" w:hAnsiTheme="minorHAnsi" w:cstheme="minorHAnsi"/>
          <w:sz w:val="24"/>
          <w:szCs w:val="24"/>
        </w:rPr>
      </w:pPr>
      <w:bookmarkStart w:id="61" w:name="_Toc425856685"/>
      <w:bookmarkStart w:id="62" w:name="_Toc156991983"/>
      <w:r w:rsidRPr="004B0E71">
        <w:rPr>
          <w:rFonts w:asciiTheme="minorHAnsi" w:hAnsiTheme="minorHAnsi" w:cstheme="minorHAnsi"/>
          <w:sz w:val="24"/>
          <w:szCs w:val="24"/>
        </w:rPr>
        <w:t>Rok valjanosti ponude</w:t>
      </w:r>
      <w:bookmarkEnd w:id="61"/>
      <w:bookmarkEnd w:id="62"/>
    </w:p>
    <w:p w14:paraId="02264702" w14:textId="4C603A81" w:rsidR="00183B9F" w:rsidRPr="004B0E71" w:rsidRDefault="00183B9F" w:rsidP="00DB2F16">
      <w:pPr>
        <w:spacing w:before="240" w:after="120"/>
        <w:jc w:val="both"/>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 xml:space="preserve">Rok valjanosti ponude iznosi najmanje </w:t>
      </w:r>
      <w:r w:rsidR="00536C21" w:rsidRPr="004B0E71">
        <w:rPr>
          <w:rFonts w:asciiTheme="minorHAnsi" w:hAnsiTheme="minorHAnsi" w:cstheme="minorHAnsi"/>
          <w:color w:val="000000" w:themeColor="text1"/>
          <w:sz w:val="24"/>
          <w:szCs w:val="24"/>
        </w:rPr>
        <w:t>30 dana</w:t>
      </w:r>
      <w:r w:rsidRPr="004B0E71">
        <w:rPr>
          <w:rFonts w:asciiTheme="minorHAnsi" w:hAnsiTheme="minorHAnsi" w:cstheme="minorHAnsi"/>
          <w:color w:val="000000" w:themeColor="text1"/>
          <w:sz w:val="24"/>
          <w:szCs w:val="24"/>
        </w:rPr>
        <w:t xml:space="preserve"> računajući od dana isteka roka za dostavu ponuda. Gospodarski subjekt može navesti i dulji rok valjanosti ponude.</w:t>
      </w:r>
    </w:p>
    <w:p w14:paraId="1D927F2A" w14:textId="77777777" w:rsidR="00E04694" w:rsidRPr="004B0E71" w:rsidRDefault="00E04694" w:rsidP="00484A2E">
      <w:pPr>
        <w:pStyle w:val="Heading3"/>
        <w:numPr>
          <w:ilvl w:val="1"/>
          <w:numId w:val="17"/>
        </w:numPr>
        <w:ind w:left="1080" w:hanging="720"/>
        <w:rPr>
          <w:rFonts w:asciiTheme="minorHAnsi" w:hAnsiTheme="minorHAnsi" w:cstheme="minorHAnsi"/>
          <w:sz w:val="24"/>
          <w:szCs w:val="24"/>
        </w:rPr>
      </w:pPr>
      <w:bookmarkStart w:id="63" w:name="_Toc425856691"/>
      <w:bookmarkStart w:id="64" w:name="_Toc156991984"/>
      <w:r w:rsidRPr="004B0E71">
        <w:rPr>
          <w:rFonts w:asciiTheme="minorHAnsi" w:hAnsiTheme="minorHAnsi" w:cstheme="minorHAnsi"/>
          <w:sz w:val="24"/>
          <w:szCs w:val="24"/>
        </w:rPr>
        <w:t>Rok za donošenje odluke o odabiru</w:t>
      </w:r>
      <w:bookmarkEnd w:id="63"/>
      <w:bookmarkEnd w:id="64"/>
    </w:p>
    <w:p w14:paraId="177B49EC" w14:textId="77777777" w:rsidR="00634D60" w:rsidRPr="004B0E71" w:rsidRDefault="00634D60" w:rsidP="00535F45">
      <w:pPr>
        <w:spacing w:before="240" w:after="120"/>
        <w:jc w:val="both"/>
        <w:rPr>
          <w:rFonts w:asciiTheme="minorHAnsi" w:hAnsiTheme="minorHAnsi" w:cstheme="minorHAnsi"/>
          <w:color w:val="000000" w:themeColor="text1"/>
          <w:sz w:val="24"/>
          <w:szCs w:val="24"/>
        </w:rPr>
      </w:pPr>
      <w:bookmarkStart w:id="65" w:name="_Toc425856692"/>
      <w:r w:rsidRPr="004B0E71">
        <w:rPr>
          <w:rFonts w:asciiTheme="minorHAnsi" w:hAnsiTheme="minorHAnsi" w:cstheme="minorHAnsi"/>
          <w:color w:val="000000" w:themeColor="text1"/>
          <w:sz w:val="24"/>
          <w:szCs w:val="24"/>
        </w:rPr>
        <w:t>Naručitelj donosi Odluku o odabiru ili poništenju u roku od 15 (petnaest) dana od isteka roka za dostavu ponuda.</w:t>
      </w:r>
    </w:p>
    <w:p w14:paraId="6CC0AB9B" w14:textId="2973890B" w:rsidR="00E04694" w:rsidRPr="004B0E71" w:rsidRDefault="00E04694" w:rsidP="00484A2E">
      <w:pPr>
        <w:pStyle w:val="Heading3"/>
        <w:numPr>
          <w:ilvl w:val="1"/>
          <w:numId w:val="17"/>
        </w:numPr>
        <w:ind w:left="1080" w:hanging="720"/>
        <w:rPr>
          <w:rFonts w:asciiTheme="minorHAnsi" w:hAnsiTheme="minorHAnsi" w:cstheme="minorHAnsi"/>
          <w:sz w:val="24"/>
          <w:szCs w:val="24"/>
        </w:rPr>
      </w:pPr>
      <w:bookmarkStart w:id="66" w:name="_Toc156991985"/>
      <w:r w:rsidRPr="004B0E71">
        <w:rPr>
          <w:rFonts w:asciiTheme="minorHAnsi" w:hAnsiTheme="minorHAnsi" w:cstheme="minorHAnsi"/>
          <w:sz w:val="24"/>
          <w:szCs w:val="24"/>
        </w:rPr>
        <w:t>Rok</w:t>
      </w:r>
      <w:r w:rsidR="001C6D43" w:rsidRPr="004B0E71">
        <w:rPr>
          <w:rFonts w:asciiTheme="minorHAnsi" w:hAnsiTheme="minorHAnsi" w:cstheme="minorHAnsi"/>
          <w:sz w:val="24"/>
          <w:szCs w:val="24"/>
        </w:rPr>
        <w:t>,</w:t>
      </w:r>
      <w:r w:rsidRPr="004B0E71">
        <w:rPr>
          <w:rFonts w:asciiTheme="minorHAnsi" w:hAnsiTheme="minorHAnsi" w:cstheme="minorHAnsi"/>
          <w:sz w:val="24"/>
          <w:szCs w:val="24"/>
        </w:rPr>
        <w:t xml:space="preserve"> način i uvjeti plaćanja</w:t>
      </w:r>
      <w:bookmarkEnd w:id="65"/>
      <w:bookmarkEnd w:id="66"/>
    </w:p>
    <w:p w14:paraId="0CB5DD10" w14:textId="006B96BE" w:rsidR="00BC54F0" w:rsidRPr="007709AF" w:rsidRDefault="00BC54F0" w:rsidP="00BC54F0">
      <w:pPr>
        <w:spacing w:before="240" w:after="120"/>
        <w:jc w:val="both"/>
        <w:rPr>
          <w:rFonts w:asciiTheme="minorHAnsi" w:hAnsiTheme="minorHAnsi" w:cstheme="minorHAnsi"/>
          <w:color w:val="000000" w:themeColor="text1"/>
          <w:sz w:val="24"/>
          <w:szCs w:val="24"/>
          <w:lang w:val="en-GB"/>
        </w:rPr>
      </w:pPr>
      <w:r w:rsidRPr="00BC54F0">
        <w:rPr>
          <w:rFonts w:asciiTheme="minorHAnsi" w:hAnsiTheme="minorHAnsi" w:cstheme="minorHAnsi"/>
          <w:color w:val="000000" w:themeColor="text1"/>
          <w:sz w:val="24"/>
          <w:szCs w:val="24"/>
        </w:rPr>
        <w:t xml:space="preserve">Naručitelj će izvršiti plaćanje 50 % </w:t>
      </w:r>
      <w:proofErr w:type="spellStart"/>
      <w:r w:rsidR="007709AF" w:rsidRPr="007709AF">
        <w:rPr>
          <w:rFonts w:asciiTheme="minorHAnsi" w:hAnsiTheme="minorHAnsi" w:cstheme="minorHAnsi"/>
          <w:color w:val="000000" w:themeColor="text1"/>
          <w:sz w:val="24"/>
          <w:szCs w:val="24"/>
          <w:lang w:val="en-GB"/>
        </w:rPr>
        <w:t>ugovorenog</w:t>
      </w:r>
      <w:proofErr w:type="spellEnd"/>
      <w:r w:rsidR="007709AF" w:rsidRPr="007709AF">
        <w:rPr>
          <w:rFonts w:asciiTheme="minorHAnsi" w:hAnsiTheme="minorHAnsi" w:cstheme="minorHAnsi"/>
          <w:color w:val="000000" w:themeColor="text1"/>
          <w:sz w:val="24"/>
          <w:szCs w:val="24"/>
          <w:lang w:val="en-GB"/>
        </w:rPr>
        <w:t xml:space="preserve"> </w:t>
      </w:r>
      <w:proofErr w:type="spellStart"/>
      <w:r w:rsidR="007709AF" w:rsidRPr="007709AF">
        <w:rPr>
          <w:rFonts w:asciiTheme="minorHAnsi" w:hAnsiTheme="minorHAnsi" w:cstheme="minorHAnsi"/>
          <w:color w:val="000000" w:themeColor="text1"/>
          <w:sz w:val="24"/>
          <w:szCs w:val="24"/>
          <w:lang w:val="en-GB"/>
        </w:rPr>
        <w:t>iznosa</w:t>
      </w:r>
      <w:proofErr w:type="spellEnd"/>
      <w:r w:rsidR="007709AF" w:rsidRPr="007709AF">
        <w:rPr>
          <w:rFonts w:asciiTheme="minorHAnsi" w:hAnsiTheme="minorHAnsi" w:cstheme="minorHAnsi"/>
          <w:color w:val="000000" w:themeColor="text1"/>
          <w:sz w:val="24"/>
          <w:szCs w:val="24"/>
          <w:lang w:val="en-GB"/>
        </w:rPr>
        <w:t xml:space="preserve"> </w:t>
      </w:r>
      <w:r w:rsidRPr="00BC54F0">
        <w:rPr>
          <w:rFonts w:asciiTheme="minorHAnsi" w:hAnsiTheme="minorHAnsi" w:cstheme="minorHAnsi"/>
          <w:color w:val="000000" w:themeColor="text1"/>
          <w:sz w:val="24"/>
          <w:szCs w:val="24"/>
        </w:rPr>
        <w:t xml:space="preserve">nakon potpisa ugovora te preostalih 50 % u roku od 30 dana od dostave. </w:t>
      </w:r>
    </w:p>
    <w:p w14:paraId="5927E4FF" w14:textId="69D320E5" w:rsidR="00634D60" w:rsidRPr="004B0E71" w:rsidRDefault="00E75D24" w:rsidP="00535F45">
      <w:pPr>
        <w:spacing w:before="240" w:after="120"/>
        <w:jc w:val="both"/>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 xml:space="preserve">Prema Zakonu o elektroničkom izdavanju računa u javnoj nabavi (NN 94/18), Naručitelj je s 1. prosincem 2018. godine obvezan zaprimati i obrađivati te izvršiti plaćanje elektroničkih računa i pratećih isprava izdanih sukladno europskoj normi, a od 1. srpnja 2019. izdavatelji elektroničkih računa obvezni su izdavati i slati elektroničke račune i prateće isprave sukladno europskoj normi. </w:t>
      </w:r>
    </w:p>
    <w:p w14:paraId="78707C6D" w14:textId="77777777" w:rsidR="000E49DA" w:rsidRPr="004B0E71" w:rsidRDefault="006E2702" w:rsidP="00536C21">
      <w:pPr>
        <w:pStyle w:val="Heading3"/>
        <w:numPr>
          <w:ilvl w:val="1"/>
          <w:numId w:val="17"/>
        </w:numPr>
        <w:ind w:left="1080" w:hanging="720"/>
        <w:rPr>
          <w:rFonts w:asciiTheme="minorHAnsi" w:hAnsiTheme="minorHAnsi" w:cstheme="minorHAnsi"/>
          <w:sz w:val="24"/>
          <w:szCs w:val="24"/>
        </w:rPr>
      </w:pPr>
      <w:bookmarkStart w:id="67" w:name="_Toc156991986"/>
      <w:bookmarkStart w:id="68" w:name="OLE_LINK14"/>
      <w:r w:rsidRPr="004B0E71">
        <w:rPr>
          <w:rFonts w:asciiTheme="minorHAnsi" w:hAnsiTheme="minorHAnsi" w:cstheme="minorHAnsi"/>
          <w:sz w:val="24"/>
          <w:szCs w:val="24"/>
        </w:rPr>
        <w:t>Drugi podaci</w:t>
      </w:r>
      <w:bookmarkEnd w:id="67"/>
    </w:p>
    <w:bookmarkEnd w:id="68"/>
    <w:p w14:paraId="36C87CC4" w14:textId="45464654" w:rsidR="005D396F" w:rsidRPr="004B0E71" w:rsidRDefault="00634D60" w:rsidP="004D2092">
      <w:pPr>
        <w:rPr>
          <w:rFonts w:asciiTheme="minorHAnsi" w:hAnsiTheme="minorHAnsi" w:cstheme="minorHAnsi"/>
          <w:color w:val="000000" w:themeColor="text1"/>
          <w:sz w:val="24"/>
          <w:szCs w:val="24"/>
        </w:rPr>
      </w:pPr>
      <w:r w:rsidRPr="00634D60">
        <w:rPr>
          <w:rFonts w:asciiTheme="minorHAnsi" w:hAnsiTheme="minorHAnsi" w:cstheme="minorHAnsi"/>
          <w:color w:val="000000" w:themeColor="text1"/>
          <w:sz w:val="24"/>
          <w:szCs w:val="24"/>
        </w:rPr>
        <w:t xml:space="preserve">Sukladno članku </w:t>
      </w:r>
      <w:r w:rsidR="0065470B">
        <w:rPr>
          <w:rFonts w:asciiTheme="minorHAnsi" w:hAnsiTheme="minorHAnsi" w:cstheme="minorHAnsi"/>
          <w:color w:val="000000" w:themeColor="text1"/>
          <w:sz w:val="24"/>
          <w:szCs w:val="24"/>
        </w:rPr>
        <w:t xml:space="preserve">13. </w:t>
      </w:r>
      <w:r w:rsidRPr="00634D60">
        <w:rPr>
          <w:rFonts w:asciiTheme="minorHAnsi" w:hAnsiTheme="minorHAnsi" w:cstheme="minorHAnsi"/>
          <w:color w:val="000000" w:themeColor="text1"/>
          <w:sz w:val="24"/>
          <w:szCs w:val="24"/>
        </w:rPr>
        <w:t xml:space="preserve"> </w:t>
      </w:r>
      <w:r w:rsidR="00536C21" w:rsidRPr="004B0E71">
        <w:rPr>
          <w:rFonts w:asciiTheme="minorHAnsi" w:hAnsiTheme="minorHAnsi" w:cstheme="minorHAnsi"/>
          <w:color w:val="000000" w:themeColor="text1"/>
          <w:sz w:val="24"/>
          <w:szCs w:val="24"/>
        </w:rPr>
        <w:t xml:space="preserve">Pravilnika </w:t>
      </w:r>
      <w:r w:rsidRPr="00634D60">
        <w:rPr>
          <w:rFonts w:asciiTheme="minorHAnsi" w:hAnsiTheme="minorHAnsi" w:cstheme="minorHAnsi"/>
          <w:color w:val="000000" w:themeColor="text1"/>
          <w:sz w:val="24"/>
          <w:szCs w:val="24"/>
        </w:rPr>
        <w:t xml:space="preserve">u odnosu na provedeni postupak nabave, ponuditelj nema pravo </w:t>
      </w:r>
      <w:r w:rsidR="0065470B">
        <w:rPr>
          <w:rFonts w:asciiTheme="minorHAnsi" w:hAnsiTheme="minorHAnsi" w:cstheme="minorHAnsi"/>
          <w:color w:val="000000" w:themeColor="text1"/>
          <w:sz w:val="24"/>
          <w:szCs w:val="24"/>
        </w:rPr>
        <w:t>podnijeti žalbu Državnoj komisiji.</w:t>
      </w:r>
    </w:p>
    <w:p w14:paraId="791D54B3" w14:textId="502705F4" w:rsidR="005D396F" w:rsidRPr="004B0E71" w:rsidRDefault="005D396F" w:rsidP="005D396F">
      <w:pPr>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 xml:space="preserve">Prilozi </w:t>
      </w:r>
      <w:r w:rsidR="00634D60" w:rsidRPr="004B0E71">
        <w:rPr>
          <w:rFonts w:asciiTheme="minorHAnsi" w:hAnsiTheme="minorHAnsi" w:cstheme="minorHAnsi"/>
          <w:color w:val="000000" w:themeColor="text1"/>
          <w:sz w:val="24"/>
          <w:szCs w:val="24"/>
        </w:rPr>
        <w:t>Poziva na dostavu ponude</w:t>
      </w:r>
      <w:r w:rsidRPr="004B0E71">
        <w:rPr>
          <w:rFonts w:asciiTheme="minorHAnsi" w:hAnsiTheme="minorHAnsi" w:cstheme="minorHAnsi"/>
          <w:color w:val="000000" w:themeColor="text1"/>
          <w:sz w:val="24"/>
          <w:szCs w:val="24"/>
        </w:rPr>
        <w:t>:</w:t>
      </w:r>
    </w:p>
    <w:p w14:paraId="54E7E462" w14:textId="2DFB1E63" w:rsidR="00536C21" w:rsidRPr="00EC65A5" w:rsidRDefault="00536C21" w:rsidP="00536C21">
      <w:pPr>
        <w:pStyle w:val="ListParagraph"/>
        <w:numPr>
          <w:ilvl w:val="0"/>
          <w:numId w:val="18"/>
        </w:numPr>
        <w:ind w:left="540" w:hanging="180"/>
        <w:rPr>
          <w:rFonts w:asciiTheme="minorHAnsi" w:hAnsiTheme="minorHAnsi" w:cstheme="minorHAnsi"/>
          <w:color w:val="000000" w:themeColor="text1"/>
          <w:sz w:val="24"/>
          <w:szCs w:val="24"/>
        </w:rPr>
      </w:pPr>
      <w:r w:rsidRPr="00EC65A5">
        <w:rPr>
          <w:rFonts w:asciiTheme="minorHAnsi" w:hAnsiTheme="minorHAnsi" w:cstheme="minorHAnsi"/>
          <w:color w:val="000000" w:themeColor="text1"/>
          <w:sz w:val="24"/>
          <w:szCs w:val="24"/>
        </w:rPr>
        <w:t>Prilog 1 - Ponudbeni list</w:t>
      </w:r>
    </w:p>
    <w:p w14:paraId="754756A1" w14:textId="284EE43F" w:rsidR="005D396F" w:rsidRPr="00EC65A5" w:rsidRDefault="005D396F" w:rsidP="00484A2E">
      <w:pPr>
        <w:pStyle w:val="ListParagraph"/>
        <w:numPr>
          <w:ilvl w:val="0"/>
          <w:numId w:val="18"/>
        </w:numPr>
        <w:ind w:left="540" w:hanging="180"/>
        <w:rPr>
          <w:rFonts w:asciiTheme="minorHAnsi" w:hAnsiTheme="minorHAnsi" w:cstheme="minorHAnsi"/>
          <w:color w:val="000000" w:themeColor="text1"/>
          <w:sz w:val="24"/>
          <w:szCs w:val="24"/>
        </w:rPr>
      </w:pPr>
      <w:r w:rsidRPr="00EC65A5">
        <w:rPr>
          <w:rFonts w:asciiTheme="minorHAnsi" w:hAnsiTheme="minorHAnsi" w:cstheme="minorHAnsi"/>
          <w:color w:val="000000" w:themeColor="text1"/>
          <w:sz w:val="24"/>
          <w:szCs w:val="24"/>
        </w:rPr>
        <w:t xml:space="preserve">Prilog </w:t>
      </w:r>
      <w:r w:rsidR="00536C21" w:rsidRPr="00EC65A5">
        <w:rPr>
          <w:rFonts w:asciiTheme="minorHAnsi" w:hAnsiTheme="minorHAnsi" w:cstheme="minorHAnsi"/>
          <w:color w:val="000000" w:themeColor="text1"/>
          <w:sz w:val="24"/>
          <w:szCs w:val="24"/>
        </w:rPr>
        <w:t>2</w:t>
      </w:r>
      <w:r w:rsidRPr="00EC65A5">
        <w:rPr>
          <w:rFonts w:asciiTheme="minorHAnsi" w:hAnsiTheme="minorHAnsi" w:cstheme="minorHAnsi"/>
          <w:color w:val="000000" w:themeColor="text1"/>
          <w:sz w:val="24"/>
          <w:szCs w:val="24"/>
        </w:rPr>
        <w:t xml:space="preserve"> – Troškovnik</w:t>
      </w:r>
    </w:p>
    <w:p w14:paraId="4CD34537" w14:textId="16A1A047" w:rsidR="005D396F" w:rsidRPr="00EC65A5" w:rsidRDefault="005D396F" w:rsidP="00484A2E">
      <w:pPr>
        <w:pStyle w:val="ListParagraph"/>
        <w:numPr>
          <w:ilvl w:val="0"/>
          <w:numId w:val="18"/>
        </w:numPr>
        <w:ind w:left="540" w:hanging="180"/>
        <w:rPr>
          <w:rFonts w:asciiTheme="minorHAnsi" w:hAnsiTheme="minorHAnsi" w:cstheme="minorHAnsi"/>
          <w:color w:val="000000" w:themeColor="text1"/>
          <w:sz w:val="24"/>
          <w:szCs w:val="24"/>
        </w:rPr>
      </w:pPr>
      <w:r w:rsidRPr="00EC65A5">
        <w:rPr>
          <w:rFonts w:asciiTheme="minorHAnsi" w:hAnsiTheme="minorHAnsi" w:cstheme="minorHAnsi"/>
          <w:color w:val="000000" w:themeColor="text1"/>
          <w:sz w:val="24"/>
          <w:szCs w:val="24"/>
        </w:rPr>
        <w:t xml:space="preserve">Prilog </w:t>
      </w:r>
      <w:r w:rsidR="00536C21" w:rsidRPr="00EC65A5">
        <w:rPr>
          <w:rFonts w:asciiTheme="minorHAnsi" w:hAnsiTheme="minorHAnsi" w:cstheme="minorHAnsi"/>
          <w:color w:val="000000" w:themeColor="text1"/>
          <w:sz w:val="24"/>
          <w:szCs w:val="24"/>
        </w:rPr>
        <w:t>3</w:t>
      </w:r>
      <w:r w:rsidRPr="00EC65A5">
        <w:rPr>
          <w:rFonts w:asciiTheme="minorHAnsi" w:hAnsiTheme="minorHAnsi" w:cstheme="minorHAnsi"/>
          <w:color w:val="000000" w:themeColor="text1"/>
          <w:sz w:val="24"/>
          <w:szCs w:val="24"/>
        </w:rPr>
        <w:t xml:space="preserve"> – Tehničk</w:t>
      </w:r>
      <w:r w:rsidR="003E6535" w:rsidRPr="00EC65A5">
        <w:rPr>
          <w:rFonts w:asciiTheme="minorHAnsi" w:hAnsiTheme="minorHAnsi" w:cstheme="minorHAnsi"/>
          <w:color w:val="000000" w:themeColor="text1"/>
          <w:sz w:val="24"/>
          <w:szCs w:val="24"/>
        </w:rPr>
        <w:t>e</w:t>
      </w:r>
      <w:r w:rsidRPr="00EC65A5">
        <w:rPr>
          <w:rFonts w:asciiTheme="minorHAnsi" w:hAnsiTheme="minorHAnsi" w:cstheme="minorHAnsi"/>
          <w:color w:val="000000" w:themeColor="text1"/>
          <w:sz w:val="24"/>
          <w:szCs w:val="24"/>
        </w:rPr>
        <w:t xml:space="preserve"> specifikacij</w:t>
      </w:r>
      <w:r w:rsidR="003E6535" w:rsidRPr="00EC65A5">
        <w:rPr>
          <w:rFonts w:asciiTheme="minorHAnsi" w:hAnsiTheme="minorHAnsi" w:cstheme="minorHAnsi"/>
          <w:color w:val="000000" w:themeColor="text1"/>
          <w:sz w:val="24"/>
          <w:szCs w:val="24"/>
        </w:rPr>
        <w:t>e</w:t>
      </w:r>
      <w:r w:rsidRPr="00EC65A5">
        <w:rPr>
          <w:rFonts w:asciiTheme="minorHAnsi" w:hAnsiTheme="minorHAnsi" w:cstheme="minorHAnsi"/>
          <w:color w:val="000000" w:themeColor="text1"/>
          <w:sz w:val="24"/>
          <w:szCs w:val="24"/>
        </w:rPr>
        <w:t xml:space="preserve"> </w:t>
      </w:r>
    </w:p>
    <w:p w14:paraId="5C4F90EE" w14:textId="1D8A72D7" w:rsidR="00536C21" w:rsidRPr="004B0E71" w:rsidRDefault="00536C21" w:rsidP="00536C21">
      <w:pPr>
        <w:pStyle w:val="ListParagraph"/>
        <w:ind w:left="540"/>
        <w:rPr>
          <w:rFonts w:asciiTheme="minorHAnsi" w:hAnsiTheme="minorHAnsi" w:cstheme="minorHAnsi"/>
          <w:color w:val="000000" w:themeColor="text1"/>
          <w:sz w:val="24"/>
          <w:szCs w:val="24"/>
        </w:rPr>
      </w:pPr>
    </w:p>
    <w:p w14:paraId="63645102" w14:textId="1A84AEB1" w:rsidR="00536C21" w:rsidRPr="004B0E71" w:rsidRDefault="00536C21" w:rsidP="00536C21">
      <w:pPr>
        <w:pStyle w:val="ListParagraph"/>
        <w:ind w:left="540"/>
        <w:rPr>
          <w:rFonts w:asciiTheme="minorHAnsi" w:hAnsiTheme="minorHAnsi" w:cstheme="minorHAnsi"/>
          <w:color w:val="000000" w:themeColor="text1"/>
          <w:sz w:val="24"/>
          <w:szCs w:val="24"/>
        </w:rPr>
      </w:pPr>
    </w:p>
    <w:p w14:paraId="6F2E8487" w14:textId="669F3324" w:rsidR="00536C21" w:rsidRPr="004B0E71" w:rsidRDefault="00536C21" w:rsidP="00536C21">
      <w:pPr>
        <w:pStyle w:val="ListParagraph"/>
        <w:ind w:left="540"/>
        <w:rPr>
          <w:rFonts w:asciiTheme="minorHAnsi" w:hAnsiTheme="minorHAnsi" w:cstheme="minorHAnsi"/>
          <w:color w:val="000000" w:themeColor="text1"/>
          <w:sz w:val="24"/>
          <w:szCs w:val="24"/>
        </w:rPr>
      </w:pPr>
    </w:p>
    <w:p w14:paraId="0479CEEA" w14:textId="7829EB44" w:rsidR="00536C21" w:rsidRPr="004B0E71" w:rsidRDefault="00536C21" w:rsidP="00536C21">
      <w:pPr>
        <w:pStyle w:val="ListParagraph"/>
        <w:ind w:left="4794" w:firstLine="169"/>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STRUČNO POVJERENSTVO ZA NABAVU</w:t>
      </w:r>
    </w:p>
    <w:sectPr w:rsidR="00536C21" w:rsidRPr="004B0E71" w:rsidSect="00BA0850">
      <w:footerReference w:type="default" r:id="rId18"/>
      <w:headerReference w:type="first" r:id="rId19"/>
      <w:pgSz w:w="11906" w:h="16838"/>
      <w:pgMar w:top="1418" w:right="991" w:bottom="900" w:left="1259"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7582BB" w14:textId="77777777" w:rsidR="006427D5" w:rsidRDefault="006427D5">
      <w:r>
        <w:separator/>
      </w:r>
    </w:p>
  </w:endnote>
  <w:endnote w:type="continuationSeparator" w:id="0">
    <w:p w14:paraId="1A9F8F80" w14:textId="77777777" w:rsidR="006427D5" w:rsidRDefault="006427D5">
      <w:r>
        <w:continuationSeparator/>
      </w:r>
    </w:p>
  </w:endnote>
  <w:endnote w:type="continuationNotice" w:id="1">
    <w:p w14:paraId="2B7A4481" w14:textId="77777777" w:rsidR="00BF499C" w:rsidRDefault="00BF49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75D89" w14:textId="77777777" w:rsidR="00512A06" w:rsidRDefault="00512A06" w:rsidP="00145C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09FC1C9A" w14:textId="77777777" w:rsidR="00512A06" w:rsidRDefault="00512A06" w:rsidP="00145C9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3849487"/>
      <w:docPartObj>
        <w:docPartGallery w:val="Page Numbers (Bottom of Page)"/>
        <w:docPartUnique/>
      </w:docPartObj>
    </w:sdtPr>
    <w:sdtEndPr>
      <w:rPr>
        <w:noProof/>
      </w:rPr>
    </w:sdtEndPr>
    <w:sdtContent>
      <w:p w14:paraId="213BD3CE" w14:textId="77777777" w:rsidR="00512A06" w:rsidRDefault="00132B42">
        <w:pPr>
          <w:pStyle w:val="Footer"/>
          <w:jc w:val="center"/>
        </w:pPr>
      </w:p>
    </w:sdtContent>
  </w:sdt>
  <w:p w14:paraId="0F395ABC" w14:textId="77777777" w:rsidR="00512A06" w:rsidRDefault="00512A06" w:rsidP="00145C9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3E39E0" w14:textId="77777777" w:rsidR="00512A06" w:rsidRDefault="00512A06">
    <w:pPr>
      <w:pStyle w:val="Footer"/>
      <w:jc w:val="center"/>
    </w:pPr>
  </w:p>
  <w:p w14:paraId="063F34D3" w14:textId="77777777" w:rsidR="00512A06" w:rsidRDefault="00512A06" w:rsidP="00145C9B">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DFF2BB" w14:textId="3F52D5BC" w:rsidR="00512A06" w:rsidRPr="00941DF3" w:rsidRDefault="00941DF3">
    <w:pPr>
      <w:pStyle w:val="Footer"/>
      <w:rPr>
        <w:lang w:val="hr-HR"/>
      </w:rPr>
    </w:pPr>
    <w:r>
      <w:rPr>
        <w:lang w:val="hr-HR"/>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64986381"/>
      <w:docPartObj>
        <w:docPartGallery w:val="Page Numbers (Bottom of Page)"/>
        <w:docPartUnique/>
      </w:docPartObj>
    </w:sdtPr>
    <w:sdtEndPr>
      <w:rPr>
        <w:noProof/>
      </w:rPr>
    </w:sdtEndPr>
    <w:sdtContent>
      <w:p w14:paraId="0F93B77C" w14:textId="360FA4D4" w:rsidR="00512A06" w:rsidRDefault="00512A06">
        <w:pPr>
          <w:pStyle w:val="Footer"/>
          <w:jc w:val="center"/>
        </w:pPr>
        <w:r>
          <w:fldChar w:fldCharType="begin"/>
        </w:r>
        <w:r>
          <w:instrText xml:space="preserve"> PAGE   \* MERGEFORMAT </w:instrText>
        </w:r>
        <w:r>
          <w:fldChar w:fldCharType="separate"/>
        </w:r>
        <w:r>
          <w:rPr>
            <w:noProof/>
          </w:rPr>
          <w:t>18</w:t>
        </w:r>
        <w:r>
          <w:rPr>
            <w:noProof/>
          </w:rPr>
          <w:fldChar w:fldCharType="end"/>
        </w:r>
      </w:p>
    </w:sdtContent>
  </w:sdt>
  <w:p w14:paraId="30F2B9EF" w14:textId="77777777" w:rsidR="00512A06" w:rsidRDefault="00512A06" w:rsidP="00145C9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D3582C" w14:textId="77777777" w:rsidR="006427D5" w:rsidRDefault="006427D5">
      <w:r>
        <w:separator/>
      </w:r>
    </w:p>
  </w:footnote>
  <w:footnote w:type="continuationSeparator" w:id="0">
    <w:p w14:paraId="3094022F" w14:textId="77777777" w:rsidR="006427D5" w:rsidRDefault="006427D5">
      <w:r>
        <w:continuationSeparator/>
      </w:r>
    </w:p>
  </w:footnote>
  <w:footnote w:type="continuationNotice" w:id="1">
    <w:p w14:paraId="55CC09E4" w14:textId="77777777" w:rsidR="00BF499C" w:rsidRDefault="00BF499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F8BD19" w14:textId="77777777" w:rsidR="00512A06" w:rsidRDefault="00512A0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6F17EB" w14:textId="298EB1C7" w:rsidR="00512A06" w:rsidRDefault="00512A06">
    <w:pPr>
      <w:pStyle w:val="Header"/>
    </w:pPr>
    <w:r>
      <w:rPr>
        <w:noProof/>
      </w:rPr>
      <w:drawing>
        <wp:inline distT="0" distB="0" distL="0" distR="0" wp14:anchorId="0B261B1D" wp14:editId="2CED6028">
          <wp:extent cx="5761990" cy="1057275"/>
          <wp:effectExtent l="0" t="0" r="0" b="9525"/>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990" cy="105727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AE5098" w14:textId="77777777" w:rsidR="00512A06" w:rsidRDefault="00512A06">
    <w:pPr>
      <w:pStyle w:val="Header"/>
    </w:pPr>
    <w:r>
      <w:rPr>
        <w:noProof/>
      </w:rPr>
      <w:drawing>
        <wp:inline distT="0" distB="0" distL="0" distR="0" wp14:anchorId="1156C12C" wp14:editId="483D6251">
          <wp:extent cx="5761990" cy="1057275"/>
          <wp:effectExtent l="0" t="0" r="0" b="9525"/>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990" cy="1057275"/>
                  </a:xfrm>
                  <a:prstGeom prst="rect">
                    <a:avLst/>
                  </a:prstGeom>
                  <a:noFill/>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F0D14" w14:textId="13E850CE" w:rsidR="00512A06" w:rsidRDefault="00512A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720" w:hanging="360"/>
      </w:pPr>
      <w:rPr>
        <w:rFonts w:ascii="Calibri" w:hAnsi="Calibri" w:cs="Calibri"/>
        <w:b w:val="0"/>
        <w:bCs w:val="0"/>
        <w:i w:val="0"/>
        <w:iCs w:val="0"/>
        <w:strike w:val="0"/>
        <w:dstrike w:val="0"/>
        <w:color w:val="00000A"/>
        <w:sz w:val="24"/>
        <w:szCs w:val="24"/>
        <w:u w:val="none"/>
      </w:rPr>
    </w:lvl>
  </w:abstractNum>
  <w:abstractNum w:abstractNumId="2"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8"/>
    <w:multiLevelType w:val="multilevel"/>
    <w:tmpl w:val="00000008"/>
    <w:name w:val="WWNum16"/>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4" w15:restartNumberingAfterBreak="0">
    <w:nsid w:val="02EA6F37"/>
    <w:multiLevelType w:val="hybridMultilevel"/>
    <w:tmpl w:val="B1269E72"/>
    <w:lvl w:ilvl="0" w:tplc="04240005">
      <w:start w:val="1"/>
      <w:numFmt w:val="bullet"/>
      <w:lvlText w:val=""/>
      <w:lvlJc w:val="left"/>
      <w:pPr>
        <w:ind w:left="720" w:hanging="360"/>
      </w:pPr>
      <w:rPr>
        <w:rFonts w:ascii="Wingdings" w:hAnsi="Wingdings" w:cs="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3241BD5"/>
    <w:multiLevelType w:val="hybridMultilevel"/>
    <w:tmpl w:val="420062C0"/>
    <w:lvl w:ilvl="0" w:tplc="4368756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6AE6611"/>
    <w:multiLevelType w:val="hybridMultilevel"/>
    <w:tmpl w:val="D7BCF2DC"/>
    <w:lvl w:ilvl="0" w:tplc="0409000B">
      <w:start w:val="1"/>
      <w:numFmt w:val="bullet"/>
      <w:lvlText w:val=""/>
      <w:lvlJc w:val="left"/>
      <w:pPr>
        <w:ind w:left="754" w:hanging="360"/>
      </w:pPr>
      <w:rPr>
        <w:rFonts w:ascii="Wingdings" w:hAnsi="Wingdings" w:hint="default"/>
      </w:rPr>
    </w:lvl>
    <w:lvl w:ilvl="1" w:tplc="041A0003" w:tentative="1">
      <w:start w:val="1"/>
      <w:numFmt w:val="bullet"/>
      <w:lvlText w:val="o"/>
      <w:lvlJc w:val="left"/>
      <w:pPr>
        <w:ind w:left="1474" w:hanging="360"/>
      </w:pPr>
      <w:rPr>
        <w:rFonts w:ascii="Courier New" w:hAnsi="Courier New" w:cs="Courier New" w:hint="default"/>
      </w:rPr>
    </w:lvl>
    <w:lvl w:ilvl="2" w:tplc="041A0005" w:tentative="1">
      <w:start w:val="1"/>
      <w:numFmt w:val="bullet"/>
      <w:lvlText w:val=""/>
      <w:lvlJc w:val="left"/>
      <w:pPr>
        <w:ind w:left="2194" w:hanging="360"/>
      </w:pPr>
      <w:rPr>
        <w:rFonts w:ascii="Wingdings" w:hAnsi="Wingdings" w:hint="default"/>
      </w:rPr>
    </w:lvl>
    <w:lvl w:ilvl="3" w:tplc="041A0001" w:tentative="1">
      <w:start w:val="1"/>
      <w:numFmt w:val="bullet"/>
      <w:lvlText w:val=""/>
      <w:lvlJc w:val="left"/>
      <w:pPr>
        <w:ind w:left="2914" w:hanging="360"/>
      </w:pPr>
      <w:rPr>
        <w:rFonts w:ascii="Symbol" w:hAnsi="Symbol" w:hint="default"/>
      </w:rPr>
    </w:lvl>
    <w:lvl w:ilvl="4" w:tplc="041A0003" w:tentative="1">
      <w:start w:val="1"/>
      <w:numFmt w:val="bullet"/>
      <w:lvlText w:val="o"/>
      <w:lvlJc w:val="left"/>
      <w:pPr>
        <w:ind w:left="3634" w:hanging="360"/>
      </w:pPr>
      <w:rPr>
        <w:rFonts w:ascii="Courier New" w:hAnsi="Courier New" w:cs="Courier New" w:hint="default"/>
      </w:rPr>
    </w:lvl>
    <w:lvl w:ilvl="5" w:tplc="041A0005" w:tentative="1">
      <w:start w:val="1"/>
      <w:numFmt w:val="bullet"/>
      <w:lvlText w:val=""/>
      <w:lvlJc w:val="left"/>
      <w:pPr>
        <w:ind w:left="4354" w:hanging="360"/>
      </w:pPr>
      <w:rPr>
        <w:rFonts w:ascii="Wingdings" w:hAnsi="Wingdings" w:hint="default"/>
      </w:rPr>
    </w:lvl>
    <w:lvl w:ilvl="6" w:tplc="041A0001" w:tentative="1">
      <w:start w:val="1"/>
      <w:numFmt w:val="bullet"/>
      <w:lvlText w:val=""/>
      <w:lvlJc w:val="left"/>
      <w:pPr>
        <w:ind w:left="5074" w:hanging="360"/>
      </w:pPr>
      <w:rPr>
        <w:rFonts w:ascii="Symbol" w:hAnsi="Symbol" w:hint="default"/>
      </w:rPr>
    </w:lvl>
    <w:lvl w:ilvl="7" w:tplc="041A0003" w:tentative="1">
      <w:start w:val="1"/>
      <w:numFmt w:val="bullet"/>
      <w:lvlText w:val="o"/>
      <w:lvlJc w:val="left"/>
      <w:pPr>
        <w:ind w:left="5794" w:hanging="360"/>
      </w:pPr>
      <w:rPr>
        <w:rFonts w:ascii="Courier New" w:hAnsi="Courier New" w:cs="Courier New" w:hint="default"/>
      </w:rPr>
    </w:lvl>
    <w:lvl w:ilvl="8" w:tplc="041A0005" w:tentative="1">
      <w:start w:val="1"/>
      <w:numFmt w:val="bullet"/>
      <w:lvlText w:val=""/>
      <w:lvlJc w:val="left"/>
      <w:pPr>
        <w:ind w:left="6514" w:hanging="360"/>
      </w:pPr>
      <w:rPr>
        <w:rFonts w:ascii="Wingdings" w:hAnsi="Wingdings" w:hint="default"/>
      </w:rPr>
    </w:lvl>
  </w:abstractNum>
  <w:abstractNum w:abstractNumId="7" w15:restartNumberingAfterBreak="0">
    <w:nsid w:val="0B0208EE"/>
    <w:multiLevelType w:val="hybridMultilevel"/>
    <w:tmpl w:val="983A876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0D1D350B"/>
    <w:multiLevelType w:val="hybridMultilevel"/>
    <w:tmpl w:val="3B44F0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0DCC0B10"/>
    <w:multiLevelType w:val="hybridMultilevel"/>
    <w:tmpl w:val="126E86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25D4055"/>
    <w:multiLevelType w:val="hybridMultilevel"/>
    <w:tmpl w:val="2786C9B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8F7669B"/>
    <w:multiLevelType w:val="hybridMultilevel"/>
    <w:tmpl w:val="0E9825A6"/>
    <w:lvl w:ilvl="0" w:tplc="B1D0163E">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A4A3DFD"/>
    <w:multiLevelType w:val="hybridMultilevel"/>
    <w:tmpl w:val="B26418F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1BDC0CE3"/>
    <w:multiLevelType w:val="multilevel"/>
    <w:tmpl w:val="0409001F"/>
    <w:lvl w:ilvl="0">
      <w:start w:val="1"/>
      <w:numFmt w:val="decimal"/>
      <w:lvlText w:val="%1."/>
      <w:lvlJc w:val="left"/>
      <w:pPr>
        <w:ind w:left="360" w:hanging="360"/>
      </w:pPr>
    </w:lvl>
    <w:lvl w:ilvl="1">
      <w:start w:val="1"/>
      <w:numFmt w:val="decimal"/>
      <w:lvlText w:val="%1.%2."/>
      <w:lvlJc w:val="left"/>
      <w:pPr>
        <w:ind w:left="227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FB754AC"/>
    <w:multiLevelType w:val="hybridMultilevel"/>
    <w:tmpl w:val="475E5164"/>
    <w:lvl w:ilvl="0" w:tplc="041A000F">
      <w:start w:val="1"/>
      <w:numFmt w:val="decimal"/>
      <w:lvlText w:val="%1."/>
      <w:lvlJc w:val="left"/>
      <w:pPr>
        <w:ind w:left="720" w:hanging="360"/>
      </w:pPr>
      <w:rPr>
        <w:b w:val="0"/>
        <w:i w:val="0"/>
        <w:strike w:val="0"/>
        <w:dstrike w:val="0"/>
        <w:color w:val="000000"/>
        <w:sz w:val="21"/>
        <w:szCs w:val="21"/>
        <w:u w:val="none" w:color="000000"/>
        <w:bdr w:val="none" w:sz="0" w:space="0" w:color="auto"/>
        <w:shd w:val="clear" w:color="auto" w:fill="auto"/>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15C721A"/>
    <w:multiLevelType w:val="hybridMultilevel"/>
    <w:tmpl w:val="4B8A40B2"/>
    <w:lvl w:ilvl="0" w:tplc="04090001">
      <w:start w:val="1"/>
      <w:numFmt w:val="bullet"/>
      <w:lvlText w:val=""/>
      <w:lvlJc w:val="left"/>
      <w:pPr>
        <w:ind w:left="720" w:hanging="360"/>
      </w:pPr>
      <w:rPr>
        <w:rFonts w:ascii="Symbol" w:hAnsi="Symbol" w:hint="default"/>
      </w:rPr>
    </w:lvl>
    <w:lvl w:ilvl="1" w:tplc="A364D0B0">
      <w:start w:val="3"/>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404627B"/>
    <w:multiLevelType w:val="hybridMultilevel"/>
    <w:tmpl w:val="E308293A"/>
    <w:lvl w:ilvl="0" w:tplc="844E17E6">
      <w:start w:val="1"/>
      <w:numFmt w:val="decimal"/>
      <w:suff w:val="space"/>
      <w:lvlText w:val="(%1)"/>
      <w:lvlJc w:val="left"/>
      <w:pPr>
        <w:ind w:left="680" w:hanging="3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2C3C2A4D"/>
    <w:multiLevelType w:val="hybridMultilevel"/>
    <w:tmpl w:val="FD02CA2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9D67D2A"/>
    <w:multiLevelType w:val="hybridMultilevel"/>
    <w:tmpl w:val="929A8C64"/>
    <w:lvl w:ilvl="0" w:tplc="04240005">
      <w:start w:val="1"/>
      <w:numFmt w:val="bullet"/>
      <w:lvlText w:val=""/>
      <w:lvlJc w:val="left"/>
      <w:pPr>
        <w:ind w:left="720" w:hanging="360"/>
      </w:pPr>
      <w:rPr>
        <w:rFonts w:ascii="Wingdings" w:hAnsi="Wingdings" w:cs="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AED4684"/>
    <w:multiLevelType w:val="hybridMultilevel"/>
    <w:tmpl w:val="7E8AF0DA"/>
    <w:lvl w:ilvl="0" w:tplc="041A000F">
      <w:start w:val="1"/>
      <w:numFmt w:val="decimal"/>
      <w:lvlText w:val="%1."/>
      <w:lvlJc w:val="left"/>
      <w:pPr>
        <w:ind w:left="720" w:hanging="360"/>
      </w:pPr>
    </w:lvl>
    <w:lvl w:ilvl="1" w:tplc="7E7A9B80">
      <w:numFmt w:val="bullet"/>
      <w:lvlText w:val="-"/>
      <w:lvlJc w:val="left"/>
      <w:pPr>
        <w:ind w:left="1440" w:hanging="360"/>
      </w:pPr>
      <w:rPr>
        <w:rFonts w:ascii="Calibri" w:eastAsia="Times New Roman" w:hAnsi="Calibri" w:cs="Calibri"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E3F38BD"/>
    <w:multiLevelType w:val="hybridMultilevel"/>
    <w:tmpl w:val="1D7EF5C2"/>
    <w:lvl w:ilvl="0" w:tplc="0409000B">
      <w:start w:val="1"/>
      <w:numFmt w:val="bullet"/>
      <w:lvlText w:val=""/>
      <w:lvlJc w:val="left"/>
      <w:pPr>
        <w:ind w:left="720" w:hanging="720"/>
      </w:pPr>
      <w:rPr>
        <w:rFonts w:ascii="Wingdings" w:hAnsi="Wingdings" w:hint="default"/>
        <w:b w:val="0"/>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21" w15:restartNumberingAfterBreak="0">
    <w:nsid w:val="533864AF"/>
    <w:multiLevelType w:val="multilevel"/>
    <w:tmpl w:val="E3B42A0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bullet"/>
      <w:lvlText w:val=""/>
      <w:lvlJc w:val="left"/>
      <w:pPr>
        <w:ind w:left="720" w:hanging="720"/>
      </w:pPr>
      <w:rPr>
        <w:rFonts w:ascii="Wingdings" w:hAnsi="Wingding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3FE750B"/>
    <w:multiLevelType w:val="hybridMultilevel"/>
    <w:tmpl w:val="E1E802A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56902411"/>
    <w:multiLevelType w:val="hybridMultilevel"/>
    <w:tmpl w:val="50E6E606"/>
    <w:lvl w:ilvl="0" w:tplc="7ECCDB08">
      <w:start w:val="2"/>
      <w:numFmt w:val="bullet"/>
      <w:lvlText w:val="-"/>
      <w:lvlJc w:val="left"/>
      <w:pPr>
        <w:ind w:left="720" w:hanging="360"/>
      </w:pPr>
      <w:rPr>
        <w:rFonts w:ascii="Calibri" w:eastAsiaTheme="minorHAnsi" w:hAnsi="Calibri" w:cs="Calibri" w:hint="default"/>
        <w:color w:val="000000" w:themeColor="text1"/>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5796649A"/>
    <w:multiLevelType w:val="hybridMultilevel"/>
    <w:tmpl w:val="AC8C1ACE"/>
    <w:lvl w:ilvl="0" w:tplc="0409000B">
      <w:start w:val="1"/>
      <w:numFmt w:val="bullet"/>
      <w:lvlText w:val=""/>
      <w:lvlJc w:val="left"/>
      <w:pPr>
        <w:ind w:left="4230" w:hanging="360"/>
      </w:pPr>
      <w:rPr>
        <w:rFonts w:ascii="Wingdings" w:hAnsi="Wingdings" w:hint="default"/>
      </w:rPr>
    </w:lvl>
    <w:lvl w:ilvl="1" w:tplc="041A0003">
      <w:start w:val="1"/>
      <w:numFmt w:val="bullet"/>
      <w:lvlText w:val="o"/>
      <w:lvlJc w:val="left"/>
      <w:pPr>
        <w:ind w:left="4950" w:hanging="360"/>
      </w:pPr>
      <w:rPr>
        <w:rFonts w:ascii="Courier New" w:hAnsi="Courier New" w:cs="Courier New" w:hint="default"/>
      </w:rPr>
    </w:lvl>
    <w:lvl w:ilvl="2" w:tplc="041A0005">
      <w:start w:val="1"/>
      <w:numFmt w:val="bullet"/>
      <w:lvlText w:val=""/>
      <w:lvlJc w:val="left"/>
      <w:pPr>
        <w:ind w:left="5670" w:hanging="360"/>
      </w:pPr>
      <w:rPr>
        <w:rFonts w:ascii="Wingdings" w:hAnsi="Wingdings" w:hint="default"/>
      </w:rPr>
    </w:lvl>
    <w:lvl w:ilvl="3" w:tplc="041A0001">
      <w:start w:val="1"/>
      <w:numFmt w:val="bullet"/>
      <w:lvlText w:val=""/>
      <w:lvlJc w:val="left"/>
      <w:pPr>
        <w:ind w:left="6390" w:hanging="360"/>
      </w:pPr>
      <w:rPr>
        <w:rFonts w:ascii="Symbol" w:hAnsi="Symbol" w:hint="default"/>
      </w:rPr>
    </w:lvl>
    <w:lvl w:ilvl="4" w:tplc="041A0003">
      <w:start w:val="1"/>
      <w:numFmt w:val="bullet"/>
      <w:lvlText w:val="o"/>
      <w:lvlJc w:val="left"/>
      <w:pPr>
        <w:ind w:left="7110" w:hanging="360"/>
      </w:pPr>
      <w:rPr>
        <w:rFonts w:ascii="Courier New" w:hAnsi="Courier New" w:cs="Courier New" w:hint="default"/>
      </w:rPr>
    </w:lvl>
    <w:lvl w:ilvl="5" w:tplc="041A0005">
      <w:start w:val="1"/>
      <w:numFmt w:val="bullet"/>
      <w:lvlText w:val=""/>
      <w:lvlJc w:val="left"/>
      <w:pPr>
        <w:ind w:left="7830" w:hanging="360"/>
      </w:pPr>
      <w:rPr>
        <w:rFonts w:ascii="Wingdings" w:hAnsi="Wingdings" w:hint="default"/>
      </w:rPr>
    </w:lvl>
    <w:lvl w:ilvl="6" w:tplc="041A0001">
      <w:start w:val="1"/>
      <w:numFmt w:val="bullet"/>
      <w:lvlText w:val=""/>
      <w:lvlJc w:val="left"/>
      <w:pPr>
        <w:ind w:left="8550" w:hanging="360"/>
      </w:pPr>
      <w:rPr>
        <w:rFonts w:ascii="Symbol" w:hAnsi="Symbol" w:hint="default"/>
      </w:rPr>
    </w:lvl>
    <w:lvl w:ilvl="7" w:tplc="041A0003">
      <w:start w:val="1"/>
      <w:numFmt w:val="bullet"/>
      <w:lvlText w:val="o"/>
      <w:lvlJc w:val="left"/>
      <w:pPr>
        <w:ind w:left="9270" w:hanging="360"/>
      </w:pPr>
      <w:rPr>
        <w:rFonts w:ascii="Courier New" w:hAnsi="Courier New" w:cs="Courier New" w:hint="default"/>
      </w:rPr>
    </w:lvl>
    <w:lvl w:ilvl="8" w:tplc="041A0005">
      <w:start w:val="1"/>
      <w:numFmt w:val="bullet"/>
      <w:lvlText w:val=""/>
      <w:lvlJc w:val="left"/>
      <w:pPr>
        <w:ind w:left="9990" w:hanging="360"/>
      </w:pPr>
      <w:rPr>
        <w:rFonts w:ascii="Wingdings" w:hAnsi="Wingdings" w:hint="default"/>
      </w:rPr>
    </w:lvl>
  </w:abstractNum>
  <w:abstractNum w:abstractNumId="25" w15:restartNumberingAfterBreak="0">
    <w:nsid w:val="5F296BD4"/>
    <w:multiLevelType w:val="hybridMultilevel"/>
    <w:tmpl w:val="57A860BE"/>
    <w:lvl w:ilvl="0" w:tplc="0409000B">
      <w:start w:val="1"/>
      <w:numFmt w:val="bullet"/>
      <w:lvlText w:val=""/>
      <w:lvlJc w:val="left"/>
      <w:pPr>
        <w:ind w:left="360" w:hanging="360"/>
      </w:pPr>
      <w:rPr>
        <w:rFonts w:ascii="Wingdings" w:hAnsi="Wingdings"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26" w15:restartNumberingAfterBreak="0">
    <w:nsid w:val="608466C6"/>
    <w:multiLevelType w:val="hybridMultilevel"/>
    <w:tmpl w:val="019C3CCE"/>
    <w:lvl w:ilvl="0" w:tplc="B1D0163E">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61147FF2"/>
    <w:multiLevelType w:val="hybridMultilevel"/>
    <w:tmpl w:val="C08C3CC4"/>
    <w:lvl w:ilvl="0" w:tplc="0409000B">
      <w:start w:val="1"/>
      <w:numFmt w:val="bullet"/>
      <w:lvlText w:val=""/>
      <w:lvlJc w:val="left"/>
      <w:pPr>
        <w:ind w:left="360" w:hanging="360"/>
      </w:pPr>
      <w:rPr>
        <w:rFonts w:ascii="Wingdings" w:hAnsi="Wingdings"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28" w15:restartNumberingAfterBreak="0">
    <w:nsid w:val="684A2373"/>
    <w:multiLevelType w:val="hybridMultilevel"/>
    <w:tmpl w:val="AFF85DEC"/>
    <w:lvl w:ilvl="0" w:tplc="04240001">
      <w:start w:val="1"/>
      <w:numFmt w:val="bullet"/>
      <w:lvlText w:val=""/>
      <w:lvlJc w:val="left"/>
      <w:pPr>
        <w:ind w:left="720" w:hanging="360"/>
      </w:pPr>
      <w:rPr>
        <w:rFonts w:ascii="Symbol" w:hAnsi="Symbol" w:cs="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29" w15:restartNumberingAfterBreak="0">
    <w:nsid w:val="6F316905"/>
    <w:multiLevelType w:val="hybridMultilevel"/>
    <w:tmpl w:val="529CAC8A"/>
    <w:lvl w:ilvl="0" w:tplc="9EFC9F88">
      <w:start w:val="2"/>
      <w:numFmt w:val="bullet"/>
      <w:lvlText w:val="-"/>
      <w:lvlJc w:val="left"/>
      <w:pPr>
        <w:ind w:left="360" w:hanging="360"/>
      </w:pPr>
      <w:rPr>
        <w:rFonts w:ascii="Calibri" w:eastAsia="Times New Roman" w:hAnsi="Calibri"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0" w15:restartNumberingAfterBreak="0">
    <w:nsid w:val="7B4A232C"/>
    <w:multiLevelType w:val="hybridMultilevel"/>
    <w:tmpl w:val="08449A78"/>
    <w:lvl w:ilvl="0" w:tplc="0409000B">
      <w:start w:val="1"/>
      <w:numFmt w:val="bullet"/>
      <w:lvlText w:val=""/>
      <w:lvlJc w:val="left"/>
      <w:pPr>
        <w:ind w:left="754" w:hanging="360"/>
      </w:pPr>
      <w:rPr>
        <w:rFonts w:ascii="Wingdings" w:hAnsi="Wingdings" w:hint="default"/>
      </w:rPr>
    </w:lvl>
    <w:lvl w:ilvl="1" w:tplc="041A0003" w:tentative="1">
      <w:start w:val="1"/>
      <w:numFmt w:val="bullet"/>
      <w:lvlText w:val="o"/>
      <w:lvlJc w:val="left"/>
      <w:pPr>
        <w:ind w:left="1474" w:hanging="360"/>
      </w:pPr>
      <w:rPr>
        <w:rFonts w:ascii="Courier New" w:hAnsi="Courier New" w:cs="Courier New" w:hint="default"/>
      </w:rPr>
    </w:lvl>
    <w:lvl w:ilvl="2" w:tplc="041A0005" w:tentative="1">
      <w:start w:val="1"/>
      <w:numFmt w:val="bullet"/>
      <w:lvlText w:val=""/>
      <w:lvlJc w:val="left"/>
      <w:pPr>
        <w:ind w:left="2194" w:hanging="360"/>
      </w:pPr>
      <w:rPr>
        <w:rFonts w:ascii="Wingdings" w:hAnsi="Wingdings" w:hint="default"/>
      </w:rPr>
    </w:lvl>
    <w:lvl w:ilvl="3" w:tplc="041A0001" w:tentative="1">
      <w:start w:val="1"/>
      <w:numFmt w:val="bullet"/>
      <w:lvlText w:val=""/>
      <w:lvlJc w:val="left"/>
      <w:pPr>
        <w:ind w:left="2914" w:hanging="360"/>
      </w:pPr>
      <w:rPr>
        <w:rFonts w:ascii="Symbol" w:hAnsi="Symbol" w:hint="default"/>
      </w:rPr>
    </w:lvl>
    <w:lvl w:ilvl="4" w:tplc="041A0003" w:tentative="1">
      <w:start w:val="1"/>
      <w:numFmt w:val="bullet"/>
      <w:lvlText w:val="o"/>
      <w:lvlJc w:val="left"/>
      <w:pPr>
        <w:ind w:left="3634" w:hanging="360"/>
      </w:pPr>
      <w:rPr>
        <w:rFonts w:ascii="Courier New" w:hAnsi="Courier New" w:cs="Courier New" w:hint="default"/>
      </w:rPr>
    </w:lvl>
    <w:lvl w:ilvl="5" w:tplc="041A0005" w:tentative="1">
      <w:start w:val="1"/>
      <w:numFmt w:val="bullet"/>
      <w:lvlText w:val=""/>
      <w:lvlJc w:val="left"/>
      <w:pPr>
        <w:ind w:left="4354" w:hanging="360"/>
      </w:pPr>
      <w:rPr>
        <w:rFonts w:ascii="Wingdings" w:hAnsi="Wingdings" w:hint="default"/>
      </w:rPr>
    </w:lvl>
    <w:lvl w:ilvl="6" w:tplc="041A0001" w:tentative="1">
      <w:start w:val="1"/>
      <w:numFmt w:val="bullet"/>
      <w:lvlText w:val=""/>
      <w:lvlJc w:val="left"/>
      <w:pPr>
        <w:ind w:left="5074" w:hanging="360"/>
      </w:pPr>
      <w:rPr>
        <w:rFonts w:ascii="Symbol" w:hAnsi="Symbol" w:hint="default"/>
      </w:rPr>
    </w:lvl>
    <w:lvl w:ilvl="7" w:tplc="041A0003" w:tentative="1">
      <w:start w:val="1"/>
      <w:numFmt w:val="bullet"/>
      <w:lvlText w:val="o"/>
      <w:lvlJc w:val="left"/>
      <w:pPr>
        <w:ind w:left="5794" w:hanging="360"/>
      </w:pPr>
      <w:rPr>
        <w:rFonts w:ascii="Courier New" w:hAnsi="Courier New" w:cs="Courier New" w:hint="default"/>
      </w:rPr>
    </w:lvl>
    <w:lvl w:ilvl="8" w:tplc="041A0005" w:tentative="1">
      <w:start w:val="1"/>
      <w:numFmt w:val="bullet"/>
      <w:lvlText w:val=""/>
      <w:lvlJc w:val="left"/>
      <w:pPr>
        <w:ind w:left="6514" w:hanging="360"/>
      </w:pPr>
      <w:rPr>
        <w:rFonts w:ascii="Wingdings" w:hAnsi="Wingdings" w:hint="default"/>
      </w:rPr>
    </w:lvl>
  </w:abstractNum>
  <w:abstractNum w:abstractNumId="31" w15:restartNumberingAfterBreak="0">
    <w:nsid w:val="7ECF245E"/>
    <w:multiLevelType w:val="hybridMultilevel"/>
    <w:tmpl w:val="E7CE84F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16cid:durableId="1377122872">
    <w:abstractNumId w:val="14"/>
  </w:num>
  <w:num w:numId="2" w16cid:durableId="834960004">
    <w:abstractNumId w:val="28"/>
  </w:num>
  <w:num w:numId="3" w16cid:durableId="1383291618">
    <w:abstractNumId w:val="21"/>
  </w:num>
  <w:num w:numId="4" w16cid:durableId="1635451854">
    <w:abstractNumId w:val="8"/>
  </w:num>
  <w:num w:numId="5" w16cid:durableId="1992708356">
    <w:abstractNumId w:val="19"/>
  </w:num>
  <w:num w:numId="6" w16cid:durableId="21521901">
    <w:abstractNumId w:val="20"/>
  </w:num>
  <w:num w:numId="7" w16cid:durableId="1381827159">
    <w:abstractNumId w:val="10"/>
  </w:num>
  <w:num w:numId="8" w16cid:durableId="304510474">
    <w:abstractNumId w:val="11"/>
  </w:num>
  <w:num w:numId="9" w16cid:durableId="1627275443">
    <w:abstractNumId w:val="6"/>
  </w:num>
  <w:num w:numId="10" w16cid:durableId="1752307969">
    <w:abstractNumId w:val="30"/>
  </w:num>
  <w:num w:numId="11" w16cid:durableId="905453884">
    <w:abstractNumId w:val="5"/>
  </w:num>
  <w:num w:numId="12" w16cid:durableId="481965571">
    <w:abstractNumId w:val="25"/>
  </w:num>
  <w:num w:numId="13" w16cid:durableId="309330868">
    <w:abstractNumId w:val="27"/>
  </w:num>
  <w:num w:numId="14" w16cid:durableId="1428303865">
    <w:abstractNumId w:val="24"/>
  </w:num>
  <w:num w:numId="15" w16cid:durableId="1032224292">
    <w:abstractNumId w:val="22"/>
  </w:num>
  <w:num w:numId="16" w16cid:durableId="613094153">
    <w:abstractNumId w:val="7"/>
  </w:num>
  <w:num w:numId="17" w16cid:durableId="1537965585">
    <w:abstractNumId w:val="13"/>
  </w:num>
  <w:num w:numId="18" w16cid:durableId="87778960">
    <w:abstractNumId w:val="29"/>
  </w:num>
  <w:num w:numId="19" w16cid:durableId="1498888286">
    <w:abstractNumId w:val="18"/>
  </w:num>
  <w:num w:numId="20" w16cid:durableId="1124084845">
    <w:abstractNumId w:val="4"/>
  </w:num>
  <w:num w:numId="21" w16cid:durableId="1246114687">
    <w:abstractNumId w:val="26"/>
  </w:num>
  <w:num w:numId="22" w16cid:durableId="1108042359">
    <w:abstractNumId w:val="31"/>
  </w:num>
  <w:num w:numId="23" w16cid:durableId="571818166">
    <w:abstractNumId w:val="9"/>
  </w:num>
  <w:num w:numId="24" w16cid:durableId="739329983">
    <w:abstractNumId w:val="15"/>
  </w:num>
  <w:num w:numId="25" w16cid:durableId="1369987213">
    <w:abstractNumId w:val="12"/>
  </w:num>
  <w:num w:numId="26" w16cid:durableId="1002201989">
    <w:abstractNumId w:val="23"/>
  </w:num>
  <w:num w:numId="27" w16cid:durableId="307705996">
    <w:abstractNumId w:val="16"/>
  </w:num>
  <w:num w:numId="28" w16cid:durableId="1600061947">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A3NDMzsrQ0sbQwNrFU0lEKTi0uzszPAykwNK4FAP6aHAgtAAAA"/>
  </w:docVars>
  <w:rsids>
    <w:rsidRoot w:val="0000457E"/>
    <w:rsid w:val="00000CAE"/>
    <w:rsid w:val="00001A1E"/>
    <w:rsid w:val="00002154"/>
    <w:rsid w:val="00003646"/>
    <w:rsid w:val="00003BEE"/>
    <w:rsid w:val="00003F20"/>
    <w:rsid w:val="00003FD1"/>
    <w:rsid w:val="000043D9"/>
    <w:rsid w:val="0000457E"/>
    <w:rsid w:val="00004828"/>
    <w:rsid w:val="00004D0F"/>
    <w:rsid w:val="000054D7"/>
    <w:rsid w:val="000055A7"/>
    <w:rsid w:val="00006330"/>
    <w:rsid w:val="000070FE"/>
    <w:rsid w:val="0000787B"/>
    <w:rsid w:val="00007A17"/>
    <w:rsid w:val="00007C90"/>
    <w:rsid w:val="0001065C"/>
    <w:rsid w:val="0001167B"/>
    <w:rsid w:val="00011EA9"/>
    <w:rsid w:val="000130B9"/>
    <w:rsid w:val="00013174"/>
    <w:rsid w:val="00014175"/>
    <w:rsid w:val="00014182"/>
    <w:rsid w:val="00014695"/>
    <w:rsid w:val="000149B8"/>
    <w:rsid w:val="00014C4D"/>
    <w:rsid w:val="00014F75"/>
    <w:rsid w:val="000152F5"/>
    <w:rsid w:val="00016E41"/>
    <w:rsid w:val="0001770A"/>
    <w:rsid w:val="00017951"/>
    <w:rsid w:val="00020125"/>
    <w:rsid w:val="000203B6"/>
    <w:rsid w:val="00020C3E"/>
    <w:rsid w:val="00021EB1"/>
    <w:rsid w:val="0002216B"/>
    <w:rsid w:val="0002258F"/>
    <w:rsid w:val="0002273A"/>
    <w:rsid w:val="00023458"/>
    <w:rsid w:val="00023B42"/>
    <w:rsid w:val="00023C5C"/>
    <w:rsid w:val="00024063"/>
    <w:rsid w:val="00024934"/>
    <w:rsid w:val="000257D1"/>
    <w:rsid w:val="00025C55"/>
    <w:rsid w:val="00025EC8"/>
    <w:rsid w:val="00026037"/>
    <w:rsid w:val="0002605B"/>
    <w:rsid w:val="000274C8"/>
    <w:rsid w:val="00030404"/>
    <w:rsid w:val="000304FC"/>
    <w:rsid w:val="000322E8"/>
    <w:rsid w:val="0003330B"/>
    <w:rsid w:val="00033CB5"/>
    <w:rsid w:val="0003559B"/>
    <w:rsid w:val="00035AA0"/>
    <w:rsid w:val="00037CBC"/>
    <w:rsid w:val="00037FFD"/>
    <w:rsid w:val="00042919"/>
    <w:rsid w:val="00043426"/>
    <w:rsid w:val="0004400D"/>
    <w:rsid w:val="000453C3"/>
    <w:rsid w:val="00045A1E"/>
    <w:rsid w:val="00045E88"/>
    <w:rsid w:val="00045F5D"/>
    <w:rsid w:val="0004610F"/>
    <w:rsid w:val="00046356"/>
    <w:rsid w:val="000471A5"/>
    <w:rsid w:val="00047338"/>
    <w:rsid w:val="000478FD"/>
    <w:rsid w:val="00047EDD"/>
    <w:rsid w:val="00047FCE"/>
    <w:rsid w:val="00050FB3"/>
    <w:rsid w:val="00051DF7"/>
    <w:rsid w:val="000533A7"/>
    <w:rsid w:val="00053987"/>
    <w:rsid w:val="0005497A"/>
    <w:rsid w:val="000558A6"/>
    <w:rsid w:val="00057095"/>
    <w:rsid w:val="00060F69"/>
    <w:rsid w:val="000611E9"/>
    <w:rsid w:val="000618A3"/>
    <w:rsid w:val="00062AA1"/>
    <w:rsid w:val="00062C8F"/>
    <w:rsid w:val="00064243"/>
    <w:rsid w:val="00064E49"/>
    <w:rsid w:val="00065179"/>
    <w:rsid w:val="00067BAC"/>
    <w:rsid w:val="0007050C"/>
    <w:rsid w:val="00070654"/>
    <w:rsid w:val="00070F91"/>
    <w:rsid w:val="0007148F"/>
    <w:rsid w:val="000723A8"/>
    <w:rsid w:val="000739C6"/>
    <w:rsid w:val="00073C82"/>
    <w:rsid w:val="0007428C"/>
    <w:rsid w:val="0007472C"/>
    <w:rsid w:val="00074D28"/>
    <w:rsid w:val="00075F5C"/>
    <w:rsid w:val="00076B0E"/>
    <w:rsid w:val="0007764B"/>
    <w:rsid w:val="00077C0D"/>
    <w:rsid w:val="0008039A"/>
    <w:rsid w:val="00082447"/>
    <w:rsid w:val="000835BE"/>
    <w:rsid w:val="00083FB6"/>
    <w:rsid w:val="00084ADC"/>
    <w:rsid w:val="00084DD5"/>
    <w:rsid w:val="000855FF"/>
    <w:rsid w:val="00085901"/>
    <w:rsid w:val="00085BD7"/>
    <w:rsid w:val="000866BA"/>
    <w:rsid w:val="00086C21"/>
    <w:rsid w:val="000877B2"/>
    <w:rsid w:val="00087E77"/>
    <w:rsid w:val="00090104"/>
    <w:rsid w:val="00090C8E"/>
    <w:rsid w:val="00090EA0"/>
    <w:rsid w:val="0009322D"/>
    <w:rsid w:val="00093D97"/>
    <w:rsid w:val="000954EC"/>
    <w:rsid w:val="00095727"/>
    <w:rsid w:val="00095B48"/>
    <w:rsid w:val="00095C3A"/>
    <w:rsid w:val="00096244"/>
    <w:rsid w:val="000A0058"/>
    <w:rsid w:val="000A12AA"/>
    <w:rsid w:val="000A1669"/>
    <w:rsid w:val="000A17F7"/>
    <w:rsid w:val="000A1C70"/>
    <w:rsid w:val="000A2978"/>
    <w:rsid w:val="000A2C14"/>
    <w:rsid w:val="000A344B"/>
    <w:rsid w:val="000A3D2B"/>
    <w:rsid w:val="000A57E8"/>
    <w:rsid w:val="000A5EAE"/>
    <w:rsid w:val="000A642A"/>
    <w:rsid w:val="000A6D1C"/>
    <w:rsid w:val="000A773C"/>
    <w:rsid w:val="000A7A41"/>
    <w:rsid w:val="000A7CFB"/>
    <w:rsid w:val="000B074C"/>
    <w:rsid w:val="000B07AB"/>
    <w:rsid w:val="000B2B40"/>
    <w:rsid w:val="000B2C32"/>
    <w:rsid w:val="000B2FC0"/>
    <w:rsid w:val="000B3364"/>
    <w:rsid w:val="000B3B17"/>
    <w:rsid w:val="000B3CE3"/>
    <w:rsid w:val="000B4F6F"/>
    <w:rsid w:val="000B5DE2"/>
    <w:rsid w:val="000B5F5C"/>
    <w:rsid w:val="000B6207"/>
    <w:rsid w:val="000B746E"/>
    <w:rsid w:val="000C14F1"/>
    <w:rsid w:val="000C32C1"/>
    <w:rsid w:val="000C4A9A"/>
    <w:rsid w:val="000C4EBB"/>
    <w:rsid w:val="000C6559"/>
    <w:rsid w:val="000C690F"/>
    <w:rsid w:val="000C6A9D"/>
    <w:rsid w:val="000C7BD9"/>
    <w:rsid w:val="000D06AA"/>
    <w:rsid w:val="000D0BAD"/>
    <w:rsid w:val="000D328A"/>
    <w:rsid w:val="000D4233"/>
    <w:rsid w:val="000D4BAE"/>
    <w:rsid w:val="000D7238"/>
    <w:rsid w:val="000E02C2"/>
    <w:rsid w:val="000E0E39"/>
    <w:rsid w:val="000E1525"/>
    <w:rsid w:val="000E2B05"/>
    <w:rsid w:val="000E2B99"/>
    <w:rsid w:val="000E3422"/>
    <w:rsid w:val="000E3EE9"/>
    <w:rsid w:val="000E3F22"/>
    <w:rsid w:val="000E49DA"/>
    <w:rsid w:val="000E4F90"/>
    <w:rsid w:val="000E4FD9"/>
    <w:rsid w:val="000E5496"/>
    <w:rsid w:val="000E582D"/>
    <w:rsid w:val="000E5896"/>
    <w:rsid w:val="000E592F"/>
    <w:rsid w:val="000E6ECB"/>
    <w:rsid w:val="000E7357"/>
    <w:rsid w:val="000F1214"/>
    <w:rsid w:val="000F2529"/>
    <w:rsid w:val="000F2E87"/>
    <w:rsid w:val="000F33AD"/>
    <w:rsid w:val="000F33B7"/>
    <w:rsid w:val="000F36A4"/>
    <w:rsid w:val="000F4CFA"/>
    <w:rsid w:val="000F5687"/>
    <w:rsid w:val="000F63E2"/>
    <w:rsid w:val="000F6782"/>
    <w:rsid w:val="000F760B"/>
    <w:rsid w:val="000F770E"/>
    <w:rsid w:val="000F7B50"/>
    <w:rsid w:val="00100038"/>
    <w:rsid w:val="001007C4"/>
    <w:rsid w:val="001030B7"/>
    <w:rsid w:val="001039CA"/>
    <w:rsid w:val="00103C40"/>
    <w:rsid w:val="0010421F"/>
    <w:rsid w:val="00104D2C"/>
    <w:rsid w:val="001052A4"/>
    <w:rsid w:val="00106232"/>
    <w:rsid w:val="00106442"/>
    <w:rsid w:val="00107BD5"/>
    <w:rsid w:val="00107D26"/>
    <w:rsid w:val="00110BE3"/>
    <w:rsid w:val="00110CFB"/>
    <w:rsid w:val="0011170E"/>
    <w:rsid w:val="00114820"/>
    <w:rsid w:val="00114935"/>
    <w:rsid w:val="001152ED"/>
    <w:rsid w:val="00115B65"/>
    <w:rsid w:val="0011605D"/>
    <w:rsid w:val="00117656"/>
    <w:rsid w:val="00117A20"/>
    <w:rsid w:val="001214A5"/>
    <w:rsid w:val="00121ACC"/>
    <w:rsid w:val="0012263F"/>
    <w:rsid w:val="001237FC"/>
    <w:rsid w:val="00123D17"/>
    <w:rsid w:val="00123F04"/>
    <w:rsid w:val="00124606"/>
    <w:rsid w:val="00124DE4"/>
    <w:rsid w:val="00124DF3"/>
    <w:rsid w:val="0012568F"/>
    <w:rsid w:val="001259F2"/>
    <w:rsid w:val="0012629D"/>
    <w:rsid w:val="001262D2"/>
    <w:rsid w:val="001262DE"/>
    <w:rsid w:val="00132B42"/>
    <w:rsid w:val="00132FC5"/>
    <w:rsid w:val="0013305D"/>
    <w:rsid w:val="0013326E"/>
    <w:rsid w:val="00134D44"/>
    <w:rsid w:val="00134F3B"/>
    <w:rsid w:val="00135473"/>
    <w:rsid w:val="00135E8F"/>
    <w:rsid w:val="00135FDE"/>
    <w:rsid w:val="0013641F"/>
    <w:rsid w:val="00136960"/>
    <w:rsid w:val="00140133"/>
    <w:rsid w:val="0014042E"/>
    <w:rsid w:val="00141914"/>
    <w:rsid w:val="001422EE"/>
    <w:rsid w:val="00142A6B"/>
    <w:rsid w:val="001432FC"/>
    <w:rsid w:val="00143844"/>
    <w:rsid w:val="00143975"/>
    <w:rsid w:val="001439E8"/>
    <w:rsid w:val="001455F1"/>
    <w:rsid w:val="00145C9B"/>
    <w:rsid w:val="00146053"/>
    <w:rsid w:val="00146CD9"/>
    <w:rsid w:val="00146EAD"/>
    <w:rsid w:val="00147654"/>
    <w:rsid w:val="0014769F"/>
    <w:rsid w:val="00147ABB"/>
    <w:rsid w:val="00147C85"/>
    <w:rsid w:val="00150401"/>
    <w:rsid w:val="001525FB"/>
    <w:rsid w:val="00152DBE"/>
    <w:rsid w:val="00153B64"/>
    <w:rsid w:val="0015457D"/>
    <w:rsid w:val="00154692"/>
    <w:rsid w:val="001546A3"/>
    <w:rsid w:val="00154DF9"/>
    <w:rsid w:val="001551B2"/>
    <w:rsid w:val="0015555D"/>
    <w:rsid w:val="00155E85"/>
    <w:rsid w:val="001571D3"/>
    <w:rsid w:val="001603E8"/>
    <w:rsid w:val="001607EF"/>
    <w:rsid w:val="00161831"/>
    <w:rsid w:val="001619FE"/>
    <w:rsid w:val="00162A5B"/>
    <w:rsid w:val="00162BAD"/>
    <w:rsid w:val="001639E3"/>
    <w:rsid w:val="00163E88"/>
    <w:rsid w:val="00163F19"/>
    <w:rsid w:val="00164DFA"/>
    <w:rsid w:val="001655DC"/>
    <w:rsid w:val="00166446"/>
    <w:rsid w:val="00167533"/>
    <w:rsid w:val="00167765"/>
    <w:rsid w:val="00167CE6"/>
    <w:rsid w:val="00170912"/>
    <w:rsid w:val="001710B3"/>
    <w:rsid w:val="001715AA"/>
    <w:rsid w:val="00172E8A"/>
    <w:rsid w:val="0017440E"/>
    <w:rsid w:val="001760A8"/>
    <w:rsid w:val="0017641E"/>
    <w:rsid w:val="00176437"/>
    <w:rsid w:val="00176713"/>
    <w:rsid w:val="0017695C"/>
    <w:rsid w:val="00176A89"/>
    <w:rsid w:val="00177CE3"/>
    <w:rsid w:val="001802ED"/>
    <w:rsid w:val="0018100F"/>
    <w:rsid w:val="00181242"/>
    <w:rsid w:val="00181621"/>
    <w:rsid w:val="00182878"/>
    <w:rsid w:val="0018320C"/>
    <w:rsid w:val="001835F4"/>
    <w:rsid w:val="00183B9F"/>
    <w:rsid w:val="00184361"/>
    <w:rsid w:val="00184A92"/>
    <w:rsid w:val="001850B3"/>
    <w:rsid w:val="00185481"/>
    <w:rsid w:val="00185920"/>
    <w:rsid w:val="00185F29"/>
    <w:rsid w:val="001866F4"/>
    <w:rsid w:val="001872EB"/>
    <w:rsid w:val="00190456"/>
    <w:rsid w:val="00190AB3"/>
    <w:rsid w:val="0019116A"/>
    <w:rsid w:val="0019127A"/>
    <w:rsid w:val="0019142B"/>
    <w:rsid w:val="00191534"/>
    <w:rsid w:val="0019190F"/>
    <w:rsid w:val="00191946"/>
    <w:rsid w:val="00191A65"/>
    <w:rsid w:val="00191AEB"/>
    <w:rsid w:val="00191F47"/>
    <w:rsid w:val="00192256"/>
    <w:rsid w:val="001923FF"/>
    <w:rsid w:val="001926B0"/>
    <w:rsid w:val="00193668"/>
    <w:rsid w:val="0019374B"/>
    <w:rsid w:val="0019383A"/>
    <w:rsid w:val="001939EB"/>
    <w:rsid w:val="0019490C"/>
    <w:rsid w:val="001949CD"/>
    <w:rsid w:val="00194F31"/>
    <w:rsid w:val="00195054"/>
    <w:rsid w:val="00195998"/>
    <w:rsid w:val="00195D43"/>
    <w:rsid w:val="0019600D"/>
    <w:rsid w:val="001961A4"/>
    <w:rsid w:val="001964CA"/>
    <w:rsid w:val="001965CB"/>
    <w:rsid w:val="00196715"/>
    <w:rsid w:val="0019726B"/>
    <w:rsid w:val="00197DD8"/>
    <w:rsid w:val="001A0A17"/>
    <w:rsid w:val="001A0BF8"/>
    <w:rsid w:val="001A2080"/>
    <w:rsid w:val="001A21E9"/>
    <w:rsid w:val="001A3FE2"/>
    <w:rsid w:val="001A6799"/>
    <w:rsid w:val="001A69EC"/>
    <w:rsid w:val="001A77D7"/>
    <w:rsid w:val="001B0EEC"/>
    <w:rsid w:val="001B1962"/>
    <w:rsid w:val="001B26F4"/>
    <w:rsid w:val="001B2C96"/>
    <w:rsid w:val="001B5696"/>
    <w:rsid w:val="001B57B2"/>
    <w:rsid w:val="001B6315"/>
    <w:rsid w:val="001B7DE7"/>
    <w:rsid w:val="001C3228"/>
    <w:rsid w:val="001C3882"/>
    <w:rsid w:val="001C543C"/>
    <w:rsid w:val="001C5DE9"/>
    <w:rsid w:val="001C5E62"/>
    <w:rsid w:val="001C6D43"/>
    <w:rsid w:val="001C6F9E"/>
    <w:rsid w:val="001C7644"/>
    <w:rsid w:val="001C79CD"/>
    <w:rsid w:val="001D00DB"/>
    <w:rsid w:val="001D0333"/>
    <w:rsid w:val="001D0378"/>
    <w:rsid w:val="001D07B0"/>
    <w:rsid w:val="001D08E2"/>
    <w:rsid w:val="001D09FE"/>
    <w:rsid w:val="001D0A81"/>
    <w:rsid w:val="001D1606"/>
    <w:rsid w:val="001D17F7"/>
    <w:rsid w:val="001D189A"/>
    <w:rsid w:val="001D3911"/>
    <w:rsid w:val="001D3A56"/>
    <w:rsid w:val="001D3AD7"/>
    <w:rsid w:val="001D3DF2"/>
    <w:rsid w:val="001D3E28"/>
    <w:rsid w:val="001D4378"/>
    <w:rsid w:val="001D43A3"/>
    <w:rsid w:val="001D44E1"/>
    <w:rsid w:val="001D575A"/>
    <w:rsid w:val="001D58AB"/>
    <w:rsid w:val="001D58AC"/>
    <w:rsid w:val="001D5C33"/>
    <w:rsid w:val="001D74FA"/>
    <w:rsid w:val="001D765A"/>
    <w:rsid w:val="001D7B78"/>
    <w:rsid w:val="001D7F6C"/>
    <w:rsid w:val="001E03ED"/>
    <w:rsid w:val="001E108A"/>
    <w:rsid w:val="001E1455"/>
    <w:rsid w:val="001E1790"/>
    <w:rsid w:val="001E1E08"/>
    <w:rsid w:val="001E30A0"/>
    <w:rsid w:val="001E4D5B"/>
    <w:rsid w:val="001E51F2"/>
    <w:rsid w:val="001E569A"/>
    <w:rsid w:val="001E57F5"/>
    <w:rsid w:val="001E5D2F"/>
    <w:rsid w:val="001E660E"/>
    <w:rsid w:val="001E6E63"/>
    <w:rsid w:val="001E7453"/>
    <w:rsid w:val="001F01C3"/>
    <w:rsid w:val="001F04FF"/>
    <w:rsid w:val="001F0E71"/>
    <w:rsid w:val="001F143D"/>
    <w:rsid w:val="001F2288"/>
    <w:rsid w:val="001F272F"/>
    <w:rsid w:val="001F37C4"/>
    <w:rsid w:val="001F3D1B"/>
    <w:rsid w:val="001F405A"/>
    <w:rsid w:val="001F4590"/>
    <w:rsid w:val="001F46F8"/>
    <w:rsid w:val="001F55BD"/>
    <w:rsid w:val="001F59B9"/>
    <w:rsid w:val="001F6836"/>
    <w:rsid w:val="001F7606"/>
    <w:rsid w:val="00200F74"/>
    <w:rsid w:val="00201536"/>
    <w:rsid w:val="002019B4"/>
    <w:rsid w:val="00206FAF"/>
    <w:rsid w:val="002106F0"/>
    <w:rsid w:val="00210A6D"/>
    <w:rsid w:val="00211535"/>
    <w:rsid w:val="00211B06"/>
    <w:rsid w:val="00212556"/>
    <w:rsid w:val="00213177"/>
    <w:rsid w:val="00213B57"/>
    <w:rsid w:val="00214437"/>
    <w:rsid w:val="00215163"/>
    <w:rsid w:val="00215D31"/>
    <w:rsid w:val="00215F62"/>
    <w:rsid w:val="00216239"/>
    <w:rsid w:val="00216ACC"/>
    <w:rsid w:val="00217678"/>
    <w:rsid w:val="00217761"/>
    <w:rsid w:val="00217B98"/>
    <w:rsid w:val="00220026"/>
    <w:rsid w:val="002205F8"/>
    <w:rsid w:val="0022063F"/>
    <w:rsid w:val="00220CAD"/>
    <w:rsid w:val="002213FB"/>
    <w:rsid w:val="00221B96"/>
    <w:rsid w:val="00222616"/>
    <w:rsid w:val="00222C99"/>
    <w:rsid w:val="00225542"/>
    <w:rsid w:val="002255A0"/>
    <w:rsid w:val="00225ADF"/>
    <w:rsid w:val="002264B8"/>
    <w:rsid w:val="00226D8F"/>
    <w:rsid w:val="002300F3"/>
    <w:rsid w:val="00232442"/>
    <w:rsid w:val="00232B65"/>
    <w:rsid w:val="002330CC"/>
    <w:rsid w:val="002333F1"/>
    <w:rsid w:val="00233431"/>
    <w:rsid w:val="002335A3"/>
    <w:rsid w:val="002338BE"/>
    <w:rsid w:val="00235416"/>
    <w:rsid w:val="00235AE6"/>
    <w:rsid w:val="00236A11"/>
    <w:rsid w:val="00236AD6"/>
    <w:rsid w:val="00237452"/>
    <w:rsid w:val="00237EC3"/>
    <w:rsid w:val="00237FDF"/>
    <w:rsid w:val="00240888"/>
    <w:rsid w:val="00241240"/>
    <w:rsid w:val="00241DF5"/>
    <w:rsid w:val="00242392"/>
    <w:rsid w:val="002423CC"/>
    <w:rsid w:val="00243D17"/>
    <w:rsid w:val="002440B4"/>
    <w:rsid w:val="00244F74"/>
    <w:rsid w:val="002463D0"/>
    <w:rsid w:val="00246511"/>
    <w:rsid w:val="00250350"/>
    <w:rsid w:val="0025211E"/>
    <w:rsid w:val="00252CA7"/>
    <w:rsid w:val="002530BA"/>
    <w:rsid w:val="00253895"/>
    <w:rsid w:val="00253BCF"/>
    <w:rsid w:val="00253F40"/>
    <w:rsid w:val="00253F45"/>
    <w:rsid w:val="0025464C"/>
    <w:rsid w:val="00254A97"/>
    <w:rsid w:val="00254CCE"/>
    <w:rsid w:val="0025515E"/>
    <w:rsid w:val="00255A3F"/>
    <w:rsid w:val="00255ED4"/>
    <w:rsid w:val="00256163"/>
    <w:rsid w:val="00256AA1"/>
    <w:rsid w:val="00257F7F"/>
    <w:rsid w:val="002601CB"/>
    <w:rsid w:val="00261562"/>
    <w:rsid w:val="002615F6"/>
    <w:rsid w:val="00261AB6"/>
    <w:rsid w:val="002628B4"/>
    <w:rsid w:val="00262B99"/>
    <w:rsid w:val="00263045"/>
    <w:rsid w:val="0026347C"/>
    <w:rsid w:val="00263EAB"/>
    <w:rsid w:val="002649C1"/>
    <w:rsid w:val="00265AF5"/>
    <w:rsid w:val="00266310"/>
    <w:rsid w:val="0026639B"/>
    <w:rsid w:val="00266AA4"/>
    <w:rsid w:val="0026749C"/>
    <w:rsid w:val="002674FB"/>
    <w:rsid w:val="0026798D"/>
    <w:rsid w:val="00270377"/>
    <w:rsid w:val="00272DBF"/>
    <w:rsid w:val="00272EB0"/>
    <w:rsid w:val="00272F2F"/>
    <w:rsid w:val="0027655D"/>
    <w:rsid w:val="002771A8"/>
    <w:rsid w:val="00277390"/>
    <w:rsid w:val="002805E6"/>
    <w:rsid w:val="002814C1"/>
    <w:rsid w:val="00281799"/>
    <w:rsid w:val="0028288A"/>
    <w:rsid w:val="00282B13"/>
    <w:rsid w:val="00283505"/>
    <w:rsid w:val="00283C93"/>
    <w:rsid w:val="00283F94"/>
    <w:rsid w:val="0028432B"/>
    <w:rsid w:val="00285195"/>
    <w:rsid w:val="00286A27"/>
    <w:rsid w:val="00286D1F"/>
    <w:rsid w:val="00286E22"/>
    <w:rsid w:val="00287604"/>
    <w:rsid w:val="002901AF"/>
    <w:rsid w:val="0029126C"/>
    <w:rsid w:val="00291434"/>
    <w:rsid w:val="00291A4A"/>
    <w:rsid w:val="00291E88"/>
    <w:rsid w:val="00292917"/>
    <w:rsid w:val="00293324"/>
    <w:rsid w:val="0029367A"/>
    <w:rsid w:val="0029397C"/>
    <w:rsid w:val="002941D9"/>
    <w:rsid w:val="0029477F"/>
    <w:rsid w:val="002958C6"/>
    <w:rsid w:val="00295C2A"/>
    <w:rsid w:val="00295C9C"/>
    <w:rsid w:val="0029772A"/>
    <w:rsid w:val="002A0329"/>
    <w:rsid w:val="002A091A"/>
    <w:rsid w:val="002A095A"/>
    <w:rsid w:val="002A1492"/>
    <w:rsid w:val="002A2174"/>
    <w:rsid w:val="002A23F4"/>
    <w:rsid w:val="002A2C3C"/>
    <w:rsid w:val="002A3C6D"/>
    <w:rsid w:val="002A3E43"/>
    <w:rsid w:val="002A493B"/>
    <w:rsid w:val="002A4C67"/>
    <w:rsid w:val="002A4C74"/>
    <w:rsid w:val="002A5791"/>
    <w:rsid w:val="002A5BBC"/>
    <w:rsid w:val="002B04B9"/>
    <w:rsid w:val="002B1352"/>
    <w:rsid w:val="002B15E3"/>
    <w:rsid w:val="002B1D7A"/>
    <w:rsid w:val="002B1E33"/>
    <w:rsid w:val="002B2611"/>
    <w:rsid w:val="002B45BF"/>
    <w:rsid w:val="002B5871"/>
    <w:rsid w:val="002B65DA"/>
    <w:rsid w:val="002B68EA"/>
    <w:rsid w:val="002B6CC2"/>
    <w:rsid w:val="002B7675"/>
    <w:rsid w:val="002C0381"/>
    <w:rsid w:val="002C0F25"/>
    <w:rsid w:val="002C18A8"/>
    <w:rsid w:val="002C2247"/>
    <w:rsid w:val="002C3192"/>
    <w:rsid w:val="002C3D7D"/>
    <w:rsid w:val="002C3F57"/>
    <w:rsid w:val="002C6FD1"/>
    <w:rsid w:val="002C75A1"/>
    <w:rsid w:val="002C7F97"/>
    <w:rsid w:val="002D0401"/>
    <w:rsid w:val="002D0A1F"/>
    <w:rsid w:val="002D0ABA"/>
    <w:rsid w:val="002D1119"/>
    <w:rsid w:val="002D2086"/>
    <w:rsid w:val="002D2502"/>
    <w:rsid w:val="002D439B"/>
    <w:rsid w:val="002D4422"/>
    <w:rsid w:val="002D6C2E"/>
    <w:rsid w:val="002D6D86"/>
    <w:rsid w:val="002E0CDF"/>
    <w:rsid w:val="002E106D"/>
    <w:rsid w:val="002E10BC"/>
    <w:rsid w:val="002E11F7"/>
    <w:rsid w:val="002E14DF"/>
    <w:rsid w:val="002E1578"/>
    <w:rsid w:val="002E1BC6"/>
    <w:rsid w:val="002E357E"/>
    <w:rsid w:val="002E4514"/>
    <w:rsid w:val="002E4822"/>
    <w:rsid w:val="002E4D6D"/>
    <w:rsid w:val="002E5ACB"/>
    <w:rsid w:val="002E611F"/>
    <w:rsid w:val="002E6259"/>
    <w:rsid w:val="002E6C27"/>
    <w:rsid w:val="002E6DE1"/>
    <w:rsid w:val="002E6E7F"/>
    <w:rsid w:val="002E793D"/>
    <w:rsid w:val="002E7DC1"/>
    <w:rsid w:val="002E7EA2"/>
    <w:rsid w:val="002F0CC6"/>
    <w:rsid w:val="002F13DB"/>
    <w:rsid w:val="002F1A39"/>
    <w:rsid w:val="002F2550"/>
    <w:rsid w:val="002F2AA0"/>
    <w:rsid w:val="002F4263"/>
    <w:rsid w:val="002F64C3"/>
    <w:rsid w:val="002F7963"/>
    <w:rsid w:val="00300265"/>
    <w:rsid w:val="00300300"/>
    <w:rsid w:val="00300A19"/>
    <w:rsid w:val="00301EFE"/>
    <w:rsid w:val="00303D60"/>
    <w:rsid w:val="00303F3E"/>
    <w:rsid w:val="0030406D"/>
    <w:rsid w:val="00304459"/>
    <w:rsid w:val="00304802"/>
    <w:rsid w:val="00304B0A"/>
    <w:rsid w:val="00304C21"/>
    <w:rsid w:val="00304DAE"/>
    <w:rsid w:val="00305303"/>
    <w:rsid w:val="00305E8C"/>
    <w:rsid w:val="0030672C"/>
    <w:rsid w:val="00307E9E"/>
    <w:rsid w:val="003114A9"/>
    <w:rsid w:val="00311F7C"/>
    <w:rsid w:val="0031201A"/>
    <w:rsid w:val="003125E2"/>
    <w:rsid w:val="00313D13"/>
    <w:rsid w:val="003141D8"/>
    <w:rsid w:val="00314F43"/>
    <w:rsid w:val="003154D2"/>
    <w:rsid w:val="003159FA"/>
    <w:rsid w:val="00315E65"/>
    <w:rsid w:val="00316539"/>
    <w:rsid w:val="00316B94"/>
    <w:rsid w:val="00317C6D"/>
    <w:rsid w:val="00320E21"/>
    <w:rsid w:val="003210F8"/>
    <w:rsid w:val="0032202A"/>
    <w:rsid w:val="00322E3F"/>
    <w:rsid w:val="00322FB7"/>
    <w:rsid w:val="003235C4"/>
    <w:rsid w:val="003239FF"/>
    <w:rsid w:val="00323F4D"/>
    <w:rsid w:val="003246B6"/>
    <w:rsid w:val="003247B8"/>
    <w:rsid w:val="0032617E"/>
    <w:rsid w:val="003269FF"/>
    <w:rsid w:val="0032786B"/>
    <w:rsid w:val="00331E0B"/>
    <w:rsid w:val="003320FF"/>
    <w:rsid w:val="00332125"/>
    <w:rsid w:val="0033366F"/>
    <w:rsid w:val="003349E6"/>
    <w:rsid w:val="00334CB4"/>
    <w:rsid w:val="003354E2"/>
    <w:rsid w:val="00335802"/>
    <w:rsid w:val="003371DB"/>
    <w:rsid w:val="0033744E"/>
    <w:rsid w:val="00337451"/>
    <w:rsid w:val="00337677"/>
    <w:rsid w:val="00340287"/>
    <w:rsid w:val="0034031E"/>
    <w:rsid w:val="00340907"/>
    <w:rsid w:val="003419A1"/>
    <w:rsid w:val="00342412"/>
    <w:rsid w:val="00343148"/>
    <w:rsid w:val="003432EC"/>
    <w:rsid w:val="003444BB"/>
    <w:rsid w:val="00344D4E"/>
    <w:rsid w:val="003452C2"/>
    <w:rsid w:val="0034535B"/>
    <w:rsid w:val="003462CB"/>
    <w:rsid w:val="00347265"/>
    <w:rsid w:val="00347617"/>
    <w:rsid w:val="00347863"/>
    <w:rsid w:val="003479F0"/>
    <w:rsid w:val="00350238"/>
    <w:rsid w:val="0035032C"/>
    <w:rsid w:val="00350F91"/>
    <w:rsid w:val="003512DD"/>
    <w:rsid w:val="0035195E"/>
    <w:rsid w:val="00353B7D"/>
    <w:rsid w:val="00353E08"/>
    <w:rsid w:val="00354787"/>
    <w:rsid w:val="00354A31"/>
    <w:rsid w:val="00357B7E"/>
    <w:rsid w:val="0036147E"/>
    <w:rsid w:val="0036181F"/>
    <w:rsid w:val="003635E0"/>
    <w:rsid w:val="00363615"/>
    <w:rsid w:val="0036449F"/>
    <w:rsid w:val="003646D7"/>
    <w:rsid w:val="00364CA5"/>
    <w:rsid w:val="00364EFA"/>
    <w:rsid w:val="0036570C"/>
    <w:rsid w:val="00365B27"/>
    <w:rsid w:val="00365D20"/>
    <w:rsid w:val="003668C0"/>
    <w:rsid w:val="00366CAD"/>
    <w:rsid w:val="00366F4B"/>
    <w:rsid w:val="00367420"/>
    <w:rsid w:val="003677D6"/>
    <w:rsid w:val="003678BE"/>
    <w:rsid w:val="00367DF3"/>
    <w:rsid w:val="00367EB9"/>
    <w:rsid w:val="0037001B"/>
    <w:rsid w:val="0037002F"/>
    <w:rsid w:val="003705F2"/>
    <w:rsid w:val="00371730"/>
    <w:rsid w:val="00371965"/>
    <w:rsid w:val="003723ED"/>
    <w:rsid w:val="003736E0"/>
    <w:rsid w:val="00373700"/>
    <w:rsid w:val="00373F08"/>
    <w:rsid w:val="003751CF"/>
    <w:rsid w:val="00376068"/>
    <w:rsid w:val="0037674D"/>
    <w:rsid w:val="00376EF3"/>
    <w:rsid w:val="00377A9D"/>
    <w:rsid w:val="00380A08"/>
    <w:rsid w:val="00380ABF"/>
    <w:rsid w:val="003810F1"/>
    <w:rsid w:val="00381BC6"/>
    <w:rsid w:val="00382594"/>
    <w:rsid w:val="00382651"/>
    <w:rsid w:val="00382D4D"/>
    <w:rsid w:val="00383F06"/>
    <w:rsid w:val="0038405C"/>
    <w:rsid w:val="003845B1"/>
    <w:rsid w:val="00384906"/>
    <w:rsid w:val="00384C33"/>
    <w:rsid w:val="003856BE"/>
    <w:rsid w:val="003858B4"/>
    <w:rsid w:val="003859D0"/>
    <w:rsid w:val="00385DE1"/>
    <w:rsid w:val="00386B0B"/>
    <w:rsid w:val="00386C15"/>
    <w:rsid w:val="00387090"/>
    <w:rsid w:val="00387B56"/>
    <w:rsid w:val="0039042A"/>
    <w:rsid w:val="0039049D"/>
    <w:rsid w:val="003904CB"/>
    <w:rsid w:val="003916BD"/>
    <w:rsid w:val="00391ECF"/>
    <w:rsid w:val="00392EDC"/>
    <w:rsid w:val="00393CFF"/>
    <w:rsid w:val="003943E3"/>
    <w:rsid w:val="00394B66"/>
    <w:rsid w:val="003950C6"/>
    <w:rsid w:val="00395D1F"/>
    <w:rsid w:val="00396159"/>
    <w:rsid w:val="003963AB"/>
    <w:rsid w:val="00396B72"/>
    <w:rsid w:val="003973C9"/>
    <w:rsid w:val="003974EE"/>
    <w:rsid w:val="003A3A48"/>
    <w:rsid w:val="003A3D2F"/>
    <w:rsid w:val="003A47A2"/>
    <w:rsid w:val="003A48E5"/>
    <w:rsid w:val="003A58CC"/>
    <w:rsid w:val="003A6897"/>
    <w:rsid w:val="003A68EC"/>
    <w:rsid w:val="003A6C4F"/>
    <w:rsid w:val="003A700D"/>
    <w:rsid w:val="003B1357"/>
    <w:rsid w:val="003B307F"/>
    <w:rsid w:val="003B5160"/>
    <w:rsid w:val="003B6911"/>
    <w:rsid w:val="003B6BDB"/>
    <w:rsid w:val="003C0106"/>
    <w:rsid w:val="003C0109"/>
    <w:rsid w:val="003C08FC"/>
    <w:rsid w:val="003C11DC"/>
    <w:rsid w:val="003C122B"/>
    <w:rsid w:val="003C3D5C"/>
    <w:rsid w:val="003C4BF7"/>
    <w:rsid w:val="003C5251"/>
    <w:rsid w:val="003C559B"/>
    <w:rsid w:val="003C6697"/>
    <w:rsid w:val="003C6C21"/>
    <w:rsid w:val="003C7047"/>
    <w:rsid w:val="003D0B09"/>
    <w:rsid w:val="003D0C31"/>
    <w:rsid w:val="003D1798"/>
    <w:rsid w:val="003D3212"/>
    <w:rsid w:val="003D330F"/>
    <w:rsid w:val="003D40E4"/>
    <w:rsid w:val="003D41C0"/>
    <w:rsid w:val="003D4BD9"/>
    <w:rsid w:val="003D5039"/>
    <w:rsid w:val="003D5F53"/>
    <w:rsid w:val="003D6187"/>
    <w:rsid w:val="003D7F8E"/>
    <w:rsid w:val="003E0BAA"/>
    <w:rsid w:val="003E0E48"/>
    <w:rsid w:val="003E17A6"/>
    <w:rsid w:val="003E2A87"/>
    <w:rsid w:val="003E2D49"/>
    <w:rsid w:val="003E3A31"/>
    <w:rsid w:val="003E55F3"/>
    <w:rsid w:val="003E59DB"/>
    <w:rsid w:val="003E6170"/>
    <w:rsid w:val="003E6535"/>
    <w:rsid w:val="003E6A07"/>
    <w:rsid w:val="003E7C22"/>
    <w:rsid w:val="003F112E"/>
    <w:rsid w:val="003F19F6"/>
    <w:rsid w:val="003F1D69"/>
    <w:rsid w:val="003F2D70"/>
    <w:rsid w:val="003F3286"/>
    <w:rsid w:val="003F36CB"/>
    <w:rsid w:val="003F3C43"/>
    <w:rsid w:val="003F41E9"/>
    <w:rsid w:val="003F4F9E"/>
    <w:rsid w:val="003F5072"/>
    <w:rsid w:val="003F549E"/>
    <w:rsid w:val="003F5632"/>
    <w:rsid w:val="003F5707"/>
    <w:rsid w:val="003F57ED"/>
    <w:rsid w:val="003F58A5"/>
    <w:rsid w:val="003F5A8C"/>
    <w:rsid w:val="003F5CD0"/>
    <w:rsid w:val="003F73ED"/>
    <w:rsid w:val="003F7657"/>
    <w:rsid w:val="00400213"/>
    <w:rsid w:val="004027A6"/>
    <w:rsid w:val="00402C65"/>
    <w:rsid w:val="00404885"/>
    <w:rsid w:val="00405CA3"/>
    <w:rsid w:val="00406790"/>
    <w:rsid w:val="00406BA4"/>
    <w:rsid w:val="0040704A"/>
    <w:rsid w:val="004071C3"/>
    <w:rsid w:val="00410D6F"/>
    <w:rsid w:val="00412DB9"/>
    <w:rsid w:val="0041547E"/>
    <w:rsid w:val="0041796A"/>
    <w:rsid w:val="004179BA"/>
    <w:rsid w:val="00420474"/>
    <w:rsid w:val="00420A72"/>
    <w:rsid w:val="00420C6F"/>
    <w:rsid w:val="00421475"/>
    <w:rsid w:val="004222F2"/>
    <w:rsid w:val="00422918"/>
    <w:rsid w:val="00422F3B"/>
    <w:rsid w:val="004241E0"/>
    <w:rsid w:val="00424349"/>
    <w:rsid w:val="00424EA8"/>
    <w:rsid w:val="0042539E"/>
    <w:rsid w:val="00426396"/>
    <w:rsid w:val="00426527"/>
    <w:rsid w:val="00426B27"/>
    <w:rsid w:val="00426CA4"/>
    <w:rsid w:val="00426FCB"/>
    <w:rsid w:val="00427183"/>
    <w:rsid w:val="00427311"/>
    <w:rsid w:val="00427AB1"/>
    <w:rsid w:val="00427E08"/>
    <w:rsid w:val="00430E53"/>
    <w:rsid w:val="00431711"/>
    <w:rsid w:val="00431C39"/>
    <w:rsid w:val="00432ADA"/>
    <w:rsid w:val="00432D3E"/>
    <w:rsid w:val="00432DB0"/>
    <w:rsid w:val="00432E3C"/>
    <w:rsid w:val="00433620"/>
    <w:rsid w:val="00433D6E"/>
    <w:rsid w:val="0043470E"/>
    <w:rsid w:val="00435AEA"/>
    <w:rsid w:val="00435CBF"/>
    <w:rsid w:val="004418DA"/>
    <w:rsid w:val="00442830"/>
    <w:rsid w:val="00442AB1"/>
    <w:rsid w:val="00442AF5"/>
    <w:rsid w:val="004433EB"/>
    <w:rsid w:val="00443568"/>
    <w:rsid w:val="00443E4E"/>
    <w:rsid w:val="004442AC"/>
    <w:rsid w:val="0044614C"/>
    <w:rsid w:val="00446742"/>
    <w:rsid w:val="00446871"/>
    <w:rsid w:val="00447BA1"/>
    <w:rsid w:val="00451804"/>
    <w:rsid w:val="00451974"/>
    <w:rsid w:val="00452190"/>
    <w:rsid w:val="00452368"/>
    <w:rsid w:val="00452F8D"/>
    <w:rsid w:val="0045331B"/>
    <w:rsid w:val="0045389F"/>
    <w:rsid w:val="00455107"/>
    <w:rsid w:val="004558E6"/>
    <w:rsid w:val="00455CDC"/>
    <w:rsid w:val="00455FF4"/>
    <w:rsid w:val="0045607E"/>
    <w:rsid w:val="00456594"/>
    <w:rsid w:val="0045717D"/>
    <w:rsid w:val="004571C6"/>
    <w:rsid w:val="00457A00"/>
    <w:rsid w:val="00457DC7"/>
    <w:rsid w:val="004602D7"/>
    <w:rsid w:val="0046069F"/>
    <w:rsid w:val="0046205A"/>
    <w:rsid w:val="004625DE"/>
    <w:rsid w:val="00462EC2"/>
    <w:rsid w:val="004630B2"/>
    <w:rsid w:val="00463428"/>
    <w:rsid w:val="00463C14"/>
    <w:rsid w:val="00464376"/>
    <w:rsid w:val="0046458E"/>
    <w:rsid w:val="00464A17"/>
    <w:rsid w:val="00464BEC"/>
    <w:rsid w:val="00464E81"/>
    <w:rsid w:val="004653F3"/>
    <w:rsid w:val="004654FA"/>
    <w:rsid w:val="00465763"/>
    <w:rsid w:val="00466B2C"/>
    <w:rsid w:val="004671A8"/>
    <w:rsid w:val="004671CC"/>
    <w:rsid w:val="00467A7F"/>
    <w:rsid w:val="00470DA0"/>
    <w:rsid w:val="00470DA6"/>
    <w:rsid w:val="00471771"/>
    <w:rsid w:val="004717A6"/>
    <w:rsid w:val="004721DC"/>
    <w:rsid w:val="004722C3"/>
    <w:rsid w:val="00472317"/>
    <w:rsid w:val="004735A1"/>
    <w:rsid w:val="00473A69"/>
    <w:rsid w:val="004742CB"/>
    <w:rsid w:val="004751D3"/>
    <w:rsid w:val="00475430"/>
    <w:rsid w:val="00475D51"/>
    <w:rsid w:val="00476037"/>
    <w:rsid w:val="004767C6"/>
    <w:rsid w:val="004769AB"/>
    <w:rsid w:val="0047766E"/>
    <w:rsid w:val="004778C9"/>
    <w:rsid w:val="004800E3"/>
    <w:rsid w:val="00481D5C"/>
    <w:rsid w:val="00481E86"/>
    <w:rsid w:val="0048296D"/>
    <w:rsid w:val="00482D00"/>
    <w:rsid w:val="0048332A"/>
    <w:rsid w:val="00484A2E"/>
    <w:rsid w:val="00484C78"/>
    <w:rsid w:val="0048517C"/>
    <w:rsid w:val="0048568D"/>
    <w:rsid w:val="00486581"/>
    <w:rsid w:val="004868E8"/>
    <w:rsid w:val="00486D5A"/>
    <w:rsid w:val="00486DEB"/>
    <w:rsid w:val="0048751B"/>
    <w:rsid w:val="00487871"/>
    <w:rsid w:val="00490C48"/>
    <w:rsid w:val="00490D60"/>
    <w:rsid w:val="0049180D"/>
    <w:rsid w:val="004918AB"/>
    <w:rsid w:val="00491AE1"/>
    <w:rsid w:val="00492C91"/>
    <w:rsid w:val="004932EF"/>
    <w:rsid w:val="004937D3"/>
    <w:rsid w:val="00494327"/>
    <w:rsid w:val="0049468A"/>
    <w:rsid w:val="00494C57"/>
    <w:rsid w:val="004958D6"/>
    <w:rsid w:val="00495F82"/>
    <w:rsid w:val="004975CD"/>
    <w:rsid w:val="004979AF"/>
    <w:rsid w:val="00497EC1"/>
    <w:rsid w:val="00497F67"/>
    <w:rsid w:val="004A07E8"/>
    <w:rsid w:val="004A0CCC"/>
    <w:rsid w:val="004A1E5B"/>
    <w:rsid w:val="004A2313"/>
    <w:rsid w:val="004A2436"/>
    <w:rsid w:val="004A3069"/>
    <w:rsid w:val="004A3E1D"/>
    <w:rsid w:val="004A3F35"/>
    <w:rsid w:val="004A448C"/>
    <w:rsid w:val="004A4844"/>
    <w:rsid w:val="004A4E7F"/>
    <w:rsid w:val="004A4EA4"/>
    <w:rsid w:val="004A552B"/>
    <w:rsid w:val="004A5A5F"/>
    <w:rsid w:val="004A69DC"/>
    <w:rsid w:val="004A6A27"/>
    <w:rsid w:val="004B0C03"/>
    <w:rsid w:val="004B0E71"/>
    <w:rsid w:val="004B13F9"/>
    <w:rsid w:val="004B167B"/>
    <w:rsid w:val="004B2042"/>
    <w:rsid w:val="004B206B"/>
    <w:rsid w:val="004B32D5"/>
    <w:rsid w:val="004B4104"/>
    <w:rsid w:val="004B421E"/>
    <w:rsid w:val="004B4CAA"/>
    <w:rsid w:val="004B50A2"/>
    <w:rsid w:val="004B5F3A"/>
    <w:rsid w:val="004B6377"/>
    <w:rsid w:val="004B6EEC"/>
    <w:rsid w:val="004C0746"/>
    <w:rsid w:val="004C121E"/>
    <w:rsid w:val="004C16EC"/>
    <w:rsid w:val="004C196F"/>
    <w:rsid w:val="004C1B91"/>
    <w:rsid w:val="004C234D"/>
    <w:rsid w:val="004C2C63"/>
    <w:rsid w:val="004C32BB"/>
    <w:rsid w:val="004C33B1"/>
    <w:rsid w:val="004C4260"/>
    <w:rsid w:val="004C4542"/>
    <w:rsid w:val="004C4730"/>
    <w:rsid w:val="004C4C69"/>
    <w:rsid w:val="004C500C"/>
    <w:rsid w:val="004C5723"/>
    <w:rsid w:val="004C5BFA"/>
    <w:rsid w:val="004C5FEB"/>
    <w:rsid w:val="004C613A"/>
    <w:rsid w:val="004C6497"/>
    <w:rsid w:val="004C7B40"/>
    <w:rsid w:val="004C7E34"/>
    <w:rsid w:val="004D2092"/>
    <w:rsid w:val="004D30C6"/>
    <w:rsid w:val="004D36F5"/>
    <w:rsid w:val="004D453A"/>
    <w:rsid w:val="004D49F0"/>
    <w:rsid w:val="004D6180"/>
    <w:rsid w:val="004D6351"/>
    <w:rsid w:val="004E00A2"/>
    <w:rsid w:val="004E02E2"/>
    <w:rsid w:val="004E0510"/>
    <w:rsid w:val="004E1A5F"/>
    <w:rsid w:val="004E1E97"/>
    <w:rsid w:val="004E29BD"/>
    <w:rsid w:val="004E2BBE"/>
    <w:rsid w:val="004E3518"/>
    <w:rsid w:val="004E3604"/>
    <w:rsid w:val="004E3F95"/>
    <w:rsid w:val="004E4B70"/>
    <w:rsid w:val="004E55A7"/>
    <w:rsid w:val="004E5B76"/>
    <w:rsid w:val="004E6CFB"/>
    <w:rsid w:val="004E6D6B"/>
    <w:rsid w:val="004E7352"/>
    <w:rsid w:val="004E7463"/>
    <w:rsid w:val="004E7A57"/>
    <w:rsid w:val="004E7E96"/>
    <w:rsid w:val="004F0056"/>
    <w:rsid w:val="004F027E"/>
    <w:rsid w:val="004F0736"/>
    <w:rsid w:val="004F31C7"/>
    <w:rsid w:val="004F3ACB"/>
    <w:rsid w:val="004F3B43"/>
    <w:rsid w:val="004F3E5C"/>
    <w:rsid w:val="004F53E3"/>
    <w:rsid w:val="004F5B98"/>
    <w:rsid w:val="004F5D2D"/>
    <w:rsid w:val="004F5EFD"/>
    <w:rsid w:val="004F6E5F"/>
    <w:rsid w:val="004F7555"/>
    <w:rsid w:val="004F7DFC"/>
    <w:rsid w:val="0050073C"/>
    <w:rsid w:val="0050081D"/>
    <w:rsid w:val="00501113"/>
    <w:rsid w:val="00502DB0"/>
    <w:rsid w:val="00503341"/>
    <w:rsid w:val="00503FE7"/>
    <w:rsid w:val="0050563C"/>
    <w:rsid w:val="00505A59"/>
    <w:rsid w:val="00507032"/>
    <w:rsid w:val="005078ED"/>
    <w:rsid w:val="005106A5"/>
    <w:rsid w:val="005110A3"/>
    <w:rsid w:val="0051126B"/>
    <w:rsid w:val="0051148F"/>
    <w:rsid w:val="005129F2"/>
    <w:rsid w:val="00512A06"/>
    <w:rsid w:val="00513DAA"/>
    <w:rsid w:val="005141FB"/>
    <w:rsid w:val="005145F6"/>
    <w:rsid w:val="0051550D"/>
    <w:rsid w:val="005155C3"/>
    <w:rsid w:val="00515660"/>
    <w:rsid w:val="00515831"/>
    <w:rsid w:val="00515B6C"/>
    <w:rsid w:val="00515B9F"/>
    <w:rsid w:val="0051754D"/>
    <w:rsid w:val="0051786A"/>
    <w:rsid w:val="00517BC2"/>
    <w:rsid w:val="00520635"/>
    <w:rsid w:val="00521283"/>
    <w:rsid w:val="0052151B"/>
    <w:rsid w:val="005225A1"/>
    <w:rsid w:val="005227D9"/>
    <w:rsid w:val="00522DFC"/>
    <w:rsid w:val="00524A25"/>
    <w:rsid w:val="00524C9F"/>
    <w:rsid w:val="00525CD2"/>
    <w:rsid w:val="005260B8"/>
    <w:rsid w:val="005260E1"/>
    <w:rsid w:val="0053069B"/>
    <w:rsid w:val="00530C32"/>
    <w:rsid w:val="00530C8E"/>
    <w:rsid w:val="00530E4A"/>
    <w:rsid w:val="005316E2"/>
    <w:rsid w:val="00531D4C"/>
    <w:rsid w:val="005358BC"/>
    <w:rsid w:val="00535F45"/>
    <w:rsid w:val="005369BA"/>
    <w:rsid w:val="00536C21"/>
    <w:rsid w:val="0053707C"/>
    <w:rsid w:val="0053741A"/>
    <w:rsid w:val="00537CF1"/>
    <w:rsid w:val="00541754"/>
    <w:rsid w:val="00542446"/>
    <w:rsid w:val="00542857"/>
    <w:rsid w:val="00543183"/>
    <w:rsid w:val="005438E7"/>
    <w:rsid w:val="00543FE2"/>
    <w:rsid w:val="0054433A"/>
    <w:rsid w:val="0054466A"/>
    <w:rsid w:val="0054519E"/>
    <w:rsid w:val="005463B5"/>
    <w:rsid w:val="005464D7"/>
    <w:rsid w:val="00547CA1"/>
    <w:rsid w:val="00550CAD"/>
    <w:rsid w:val="005536FA"/>
    <w:rsid w:val="00553C5A"/>
    <w:rsid w:val="005554FE"/>
    <w:rsid w:val="00556E73"/>
    <w:rsid w:val="0055749E"/>
    <w:rsid w:val="00557779"/>
    <w:rsid w:val="00562000"/>
    <w:rsid w:val="00562D3F"/>
    <w:rsid w:val="00563F35"/>
    <w:rsid w:val="00563FC7"/>
    <w:rsid w:val="0056450B"/>
    <w:rsid w:val="0056474D"/>
    <w:rsid w:val="0056479B"/>
    <w:rsid w:val="00564AC7"/>
    <w:rsid w:val="00565DB8"/>
    <w:rsid w:val="0056727F"/>
    <w:rsid w:val="005676F9"/>
    <w:rsid w:val="00567892"/>
    <w:rsid w:val="00567B05"/>
    <w:rsid w:val="00570D1E"/>
    <w:rsid w:val="00570F90"/>
    <w:rsid w:val="00571140"/>
    <w:rsid w:val="00571163"/>
    <w:rsid w:val="00572468"/>
    <w:rsid w:val="005729CE"/>
    <w:rsid w:val="00572A9D"/>
    <w:rsid w:val="0057377F"/>
    <w:rsid w:val="005737F4"/>
    <w:rsid w:val="00573A57"/>
    <w:rsid w:val="00573A96"/>
    <w:rsid w:val="00574DB3"/>
    <w:rsid w:val="005750CA"/>
    <w:rsid w:val="00576456"/>
    <w:rsid w:val="00576EEB"/>
    <w:rsid w:val="00577405"/>
    <w:rsid w:val="0057777E"/>
    <w:rsid w:val="00577B3B"/>
    <w:rsid w:val="00577BD9"/>
    <w:rsid w:val="00577C19"/>
    <w:rsid w:val="00577FD8"/>
    <w:rsid w:val="00580541"/>
    <w:rsid w:val="00580FE0"/>
    <w:rsid w:val="005811F2"/>
    <w:rsid w:val="00581290"/>
    <w:rsid w:val="00581801"/>
    <w:rsid w:val="00581FD0"/>
    <w:rsid w:val="00582960"/>
    <w:rsid w:val="00583435"/>
    <w:rsid w:val="0058349C"/>
    <w:rsid w:val="005854D1"/>
    <w:rsid w:val="0058557F"/>
    <w:rsid w:val="00586371"/>
    <w:rsid w:val="00586963"/>
    <w:rsid w:val="00586C0A"/>
    <w:rsid w:val="00587C16"/>
    <w:rsid w:val="00591C2E"/>
    <w:rsid w:val="0059229A"/>
    <w:rsid w:val="0059371E"/>
    <w:rsid w:val="00593D2F"/>
    <w:rsid w:val="0059418C"/>
    <w:rsid w:val="00594365"/>
    <w:rsid w:val="005951D9"/>
    <w:rsid w:val="0059526D"/>
    <w:rsid w:val="0059562F"/>
    <w:rsid w:val="0059583C"/>
    <w:rsid w:val="005960F6"/>
    <w:rsid w:val="00596F48"/>
    <w:rsid w:val="00597C58"/>
    <w:rsid w:val="005A0349"/>
    <w:rsid w:val="005A0CB7"/>
    <w:rsid w:val="005A1F93"/>
    <w:rsid w:val="005A2F54"/>
    <w:rsid w:val="005A4185"/>
    <w:rsid w:val="005A4D63"/>
    <w:rsid w:val="005A4F96"/>
    <w:rsid w:val="005A51D3"/>
    <w:rsid w:val="005A5388"/>
    <w:rsid w:val="005A56B0"/>
    <w:rsid w:val="005A69A6"/>
    <w:rsid w:val="005A6EE5"/>
    <w:rsid w:val="005A7D1D"/>
    <w:rsid w:val="005B0459"/>
    <w:rsid w:val="005B0F60"/>
    <w:rsid w:val="005B19D0"/>
    <w:rsid w:val="005B1D64"/>
    <w:rsid w:val="005B252B"/>
    <w:rsid w:val="005B2802"/>
    <w:rsid w:val="005B289A"/>
    <w:rsid w:val="005B2C19"/>
    <w:rsid w:val="005B398D"/>
    <w:rsid w:val="005B3D29"/>
    <w:rsid w:val="005B4C6B"/>
    <w:rsid w:val="005B56ED"/>
    <w:rsid w:val="005B6636"/>
    <w:rsid w:val="005B6B0E"/>
    <w:rsid w:val="005B72CB"/>
    <w:rsid w:val="005B7510"/>
    <w:rsid w:val="005B78A0"/>
    <w:rsid w:val="005B7CCD"/>
    <w:rsid w:val="005C09A6"/>
    <w:rsid w:val="005C0A5F"/>
    <w:rsid w:val="005C0F39"/>
    <w:rsid w:val="005C12E9"/>
    <w:rsid w:val="005C18C9"/>
    <w:rsid w:val="005C3D71"/>
    <w:rsid w:val="005C41AD"/>
    <w:rsid w:val="005C4799"/>
    <w:rsid w:val="005C4BB5"/>
    <w:rsid w:val="005C531A"/>
    <w:rsid w:val="005C558E"/>
    <w:rsid w:val="005C5E5F"/>
    <w:rsid w:val="005C68C5"/>
    <w:rsid w:val="005D0782"/>
    <w:rsid w:val="005D1CD0"/>
    <w:rsid w:val="005D2742"/>
    <w:rsid w:val="005D2A2A"/>
    <w:rsid w:val="005D2D18"/>
    <w:rsid w:val="005D3057"/>
    <w:rsid w:val="005D3538"/>
    <w:rsid w:val="005D38C0"/>
    <w:rsid w:val="005D396F"/>
    <w:rsid w:val="005D3B5D"/>
    <w:rsid w:val="005D43B9"/>
    <w:rsid w:val="005D7BC1"/>
    <w:rsid w:val="005D7FD4"/>
    <w:rsid w:val="005E0F54"/>
    <w:rsid w:val="005E287F"/>
    <w:rsid w:val="005E3CAC"/>
    <w:rsid w:val="005E4B87"/>
    <w:rsid w:val="005E54B8"/>
    <w:rsid w:val="005E5F56"/>
    <w:rsid w:val="005E664B"/>
    <w:rsid w:val="005E6BE2"/>
    <w:rsid w:val="005E6C7A"/>
    <w:rsid w:val="005E7767"/>
    <w:rsid w:val="005F1D6F"/>
    <w:rsid w:val="005F262F"/>
    <w:rsid w:val="005F2B4D"/>
    <w:rsid w:val="005F303B"/>
    <w:rsid w:val="005F4B1E"/>
    <w:rsid w:val="005F4C1A"/>
    <w:rsid w:val="005F4E8B"/>
    <w:rsid w:val="005F528B"/>
    <w:rsid w:val="005F7D78"/>
    <w:rsid w:val="005F7DDA"/>
    <w:rsid w:val="00600893"/>
    <w:rsid w:val="00600D2F"/>
    <w:rsid w:val="00601545"/>
    <w:rsid w:val="006015B6"/>
    <w:rsid w:val="006021DF"/>
    <w:rsid w:val="00603C28"/>
    <w:rsid w:val="0060425A"/>
    <w:rsid w:val="00605005"/>
    <w:rsid w:val="00605105"/>
    <w:rsid w:val="00605455"/>
    <w:rsid w:val="0060628C"/>
    <w:rsid w:val="0060686F"/>
    <w:rsid w:val="00606DCF"/>
    <w:rsid w:val="00607695"/>
    <w:rsid w:val="00610CFE"/>
    <w:rsid w:val="00610DF2"/>
    <w:rsid w:val="00611C86"/>
    <w:rsid w:val="00611FAB"/>
    <w:rsid w:val="006121A3"/>
    <w:rsid w:val="00613567"/>
    <w:rsid w:val="006143EB"/>
    <w:rsid w:val="006148F3"/>
    <w:rsid w:val="00614EB8"/>
    <w:rsid w:val="00616949"/>
    <w:rsid w:val="00616C3F"/>
    <w:rsid w:val="0061768D"/>
    <w:rsid w:val="006179BA"/>
    <w:rsid w:val="0062129F"/>
    <w:rsid w:val="0062321A"/>
    <w:rsid w:val="0062328C"/>
    <w:rsid w:val="00623F3E"/>
    <w:rsid w:val="0062588D"/>
    <w:rsid w:val="00625A11"/>
    <w:rsid w:val="00626838"/>
    <w:rsid w:val="0062785A"/>
    <w:rsid w:val="00627B97"/>
    <w:rsid w:val="00627BD1"/>
    <w:rsid w:val="0063091A"/>
    <w:rsid w:val="006312FB"/>
    <w:rsid w:val="00631446"/>
    <w:rsid w:val="00631A23"/>
    <w:rsid w:val="00631E9F"/>
    <w:rsid w:val="00632827"/>
    <w:rsid w:val="0063338A"/>
    <w:rsid w:val="00633B5F"/>
    <w:rsid w:val="006340C6"/>
    <w:rsid w:val="00634D60"/>
    <w:rsid w:val="00636977"/>
    <w:rsid w:val="00636B57"/>
    <w:rsid w:val="00637D66"/>
    <w:rsid w:val="00640646"/>
    <w:rsid w:val="006426D6"/>
    <w:rsid w:val="006427D5"/>
    <w:rsid w:val="00642876"/>
    <w:rsid w:val="00642CFE"/>
    <w:rsid w:val="00642D4D"/>
    <w:rsid w:val="00642F9F"/>
    <w:rsid w:val="00643313"/>
    <w:rsid w:val="00644BD5"/>
    <w:rsid w:val="00644C63"/>
    <w:rsid w:val="00645300"/>
    <w:rsid w:val="0064546B"/>
    <w:rsid w:val="00645C40"/>
    <w:rsid w:val="00645ECE"/>
    <w:rsid w:val="006460AF"/>
    <w:rsid w:val="00646138"/>
    <w:rsid w:val="00646646"/>
    <w:rsid w:val="0064697F"/>
    <w:rsid w:val="00650174"/>
    <w:rsid w:val="006504B8"/>
    <w:rsid w:val="006516F1"/>
    <w:rsid w:val="00652726"/>
    <w:rsid w:val="0065287D"/>
    <w:rsid w:val="00652982"/>
    <w:rsid w:val="00652A64"/>
    <w:rsid w:val="00652EE3"/>
    <w:rsid w:val="006537A2"/>
    <w:rsid w:val="0065393A"/>
    <w:rsid w:val="0065470B"/>
    <w:rsid w:val="00655032"/>
    <w:rsid w:val="0065637E"/>
    <w:rsid w:val="00657559"/>
    <w:rsid w:val="00657718"/>
    <w:rsid w:val="00657D25"/>
    <w:rsid w:val="0066100A"/>
    <w:rsid w:val="006610A2"/>
    <w:rsid w:val="00661993"/>
    <w:rsid w:val="0066250D"/>
    <w:rsid w:val="00662853"/>
    <w:rsid w:val="006633CA"/>
    <w:rsid w:val="00663825"/>
    <w:rsid w:val="00663A25"/>
    <w:rsid w:val="00664844"/>
    <w:rsid w:val="006650C1"/>
    <w:rsid w:val="006653A5"/>
    <w:rsid w:val="006668F8"/>
    <w:rsid w:val="006675B9"/>
    <w:rsid w:val="00667729"/>
    <w:rsid w:val="00667833"/>
    <w:rsid w:val="006701BE"/>
    <w:rsid w:val="006706AB"/>
    <w:rsid w:val="00670AA8"/>
    <w:rsid w:val="00671050"/>
    <w:rsid w:val="00671168"/>
    <w:rsid w:val="006712C1"/>
    <w:rsid w:val="00671991"/>
    <w:rsid w:val="00671FEC"/>
    <w:rsid w:val="0067220A"/>
    <w:rsid w:val="00672398"/>
    <w:rsid w:val="00672663"/>
    <w:rsid w:val="00672C33"/>
    <w:rsid w:val="00672E19"/>
    <w:rsid w:val="006733FC"/>
    <w:rsid w:val="0067351E"/>
    <w:rsid w:val="0067516F"/>
    <w:rsid w:val="00675A55"/>
    <w:rsid w:val="0067647C"/>
    <w:rsid w:val="006765DE"/>
    <w:rsid w:val="00677754"/>
    <w:rsid w:val="00677B82"/>
    <w:rsid w:val="00680A7E"/>
    <w:rsid w:val="00680CDB"/>
    <w:rsid w:val="006832AA"/>
    <w:rsid w:val="00683B39"/>
    <w:rsid w:val="006868E6"/>
    <w:rsid w:val="006869CB"/>
    <w:rsid w:val="006872C3"/>
    <w:rsid w:val="00687951"/>
    <w:rsid w:val="00687DE8"/>
    <w:rsid w:val="006905CE"/>
    <w:rsid w:val="0069139E"/>
    <w:rsid w:val="00691A5E"/>
    <w:rsid w:val="00691AE1"/>
    <w:rsid w:val="00691CB1"/>
    <w:rsid w:val="00691CB5"/>
    <w:rsid w:val="00692377"/>
    <w:rsid w:val="00692BAD"/>
    <w:rsid w:val="00693615"/>
    <w:rsid w:val="00693BB2"/>
    <w:rsid w:val="00693FBA"/>
    <w:rsid w:val="006949C1"/>
    <w:rsid w:val="00694FB4"/>
    <w:rsid w:val="00696338"/>
    <w:rsid w:val="0069698A"/>
    <w:rsid w:val="006970DF"/>
    <w:rsid w:val="006A03E6"/>
    <w:rsid w:val="006A0BC9"/>
    <w:rsid w:val="006A0CE2"/>
    <w:rsid w:val="006A23E7"/>
    <w:rsid w:val="006A280E"/>
    <w:rsid w:val="006A2A5D"/>
    <w:rsid w:val="006A3924"/>
    <w:rsid w:val="006A3E62"/>
    <w:rsid w:val="006A40D5"/>
    <w:rsid w:val="006A5019"/>
    <w:rsid w:val="006A53B4"/>
    <w:rsid w:val="006A5D81"/>
    <w:rsid w:val="006A61DD"/>
    <w:rsid w:val="006A7E25"/>
    <w:rsid w:val="006A7F1D"/>
    <w:rsid w:val="006B094B"/>
    <w:rsid w:val="006B2471"/>
    <w:rsid w:val="006B277D"/>
    <w:rsid w:val="006B28D0"/>
    <w:rsid w:val="006B34FF"/>
    <w:rsid w:val="006B4557"/>
    <w:rsid w:val="006B4D47"/>
    <w:rsid w:val="006B571C"/>
    <w:rsid w:val="006B5DF3"/>
    <w:rsid w:val="006B68CA"/>
    <w:rsid w:val="006B73B9"/>
    <w:rsid w:val="006B7C3F"/>
    <w:rsid w:val="006C0C01"/>
    <w:rsid w:val="006C1768"/>
    <w:rsid w:val="006C1AF6"/>
    <w:rsid w:val="006C2683"/>
    <w:rsid w:val="006C2F6B"/>
    <w:rsid w:val="006C3682"/>
    <w:rsid w:val="006C4552"/>
    <w:rsid w:val="006C4AEA"/>
    <w:rsid w:val="006C4B8F"/>
    <w:rsid w:val="006C4EB9"/>
    <w:rsid w:val="006C52EC"/>
    <w:rsid w:val="006D09D2"/>
    <w:rsid w:val="006D0A02"/>
    <w:rsid w:val="006D0B28"/>
    <w:rsid w:val="006D0DA0"/>
    <w:rsid w:val="006D0E97"/>
    <w:rsid w:val="006D1218"/>
    <w:rsid w:val="006D1539"/>
    <w:rsid w:val="006D15A0"/>
    <w:rsid w:val="006D1C1F"/>
    <w:rsid w:val="006D26C3"/>
    <w:rsid w:val="006D487C"/>
    <w:rsid w:val="006D48DB"/>
    <w:rsid w:val="006D499F"/>
    <w:rsid w:val="006D598A"/>
    <w:rsid w:val="006D5AA7"/>
    <w:rsid w:val="006D5B7E"/>
    <w:rsid w:val="006D604E"/>
    <w:rsid w:val="006D6DAA"/>
    <w:rsid w:val="006D6FD1"/>
    <w:rsid w:val="006D7789"/>
    <w:rsid w:val="006E021E"/>
    <w:rsid w:val="006E0CB8"/>
    <w:rsid w:val="006E12BD"/>
    <w:rsid w:val="006E1E05"/>
    <w:rsid w:val="006E1FD9"/>
    <w:rsid w:val="006E200F"/>
    <w:rsid w:val="006E2702"/>
    <w:rsid w:val="006E30A7"/>
    <w:rsid w:val="006E3297"/>
    <w:rsid w:val="006E43E4"/>
    <w:rsid w:val="006E45E9"/>
    <w:rsid w:val="006E4942"/>
    <w:rsid w:val="006E4C06"/>
    <w:rsid w:val="006E654B"/>
    <w:rsid w:val="006E6E96"/>
    <w:rsid w:val="006F0ADB"/>
    <w:rsid w:val="006F352F"/>
    <w:rsid w:val="006F3849"/>
    <w:rsid w:val="006F3FD0"/>
    <w:rsid w:val="006F4AC4"/>
    <w:rsid w:val="006F5175"/>
    <w:rsid w:val="006F552E"/>
    <w:rsid w:val="006F5F2D"/>
    <w:rsid w:val="006F621C"/>
    <w:rsid w:val="006F658D"/>
    <w:rsid w:val="006F67C4"/>
    <w:rsid w:val="006F6FA1"/>
    <w:rsid w:val="006F722B"/>
    <w:rsid w:val="006F7338"/>
    <w:rsid w:val="006F748A"/>
    <w:rsid w:val="00700B2C"/>
    <w:rsid w:val="0070192A"/>
    <w:rsid w:val="00701E2E"/>
    <w:rsid w:val="00702898"/>
    <w:rsid w:val="00702D1F"/>
    <w:rsid w:val="00703004"/>
    <w:rsid w:val="0070328C"/>
    <w:rsid w:val="00703AF1"/>
    <w:rsid w:val="00704B9E"/>
    <w:rsid w:val="00704C3B"/>
    <w:rsid w:val="00706D9E"/>
    <w:rsid w:val="0070709E"/>
    <w:rsid w:val="00707225"/>
    <w:rsid w:val="00710616"/>
    <w:rsid w:val="0071192B"/>
    <w:rsid w:val="00711FF7"/>
    <w:rsid w:val="00712109"/>
    <w:rsid w:val="00713235"/>
    <w:rsid w:val="00714AD9"/>
    <w:rsid w:val="00714C67"/>
    <w:rsid w:val="00715384"/>
    <w:rsid w:val="00716260"/>
    <w:rsid w:val="007163B9"/>
    <w:rsid w:val="00716AC4"/>
    <w:rsid w:val="00717765"/>
    <w:rsid w:val="007203BF"/>
    <w:rsid w:val="00720CAE"/>
    <w:rsid w:val="00722876"/>
    <w:rsid w:val="00722DF7"/>
    <w:rsid w:val="0072408B"/>
    <w:rsid w:val="007240CA"/>
    <w:rsid w:val="00724826"/>
    <w:rsid w:val="00725357"/>
    <w:rsid w:val="0072569B"/>
    <w:rsid w:val="00726D35"/>
    <w:rsid w:val="0073091B"/>
    <w:rsid w:val="00730A57"/>
    <w:rsid w:val="00731285"/>
    <w:rsid w:val="007317D0"/>
    <w:rsid w:val="00732465"/>
    <w:rsid w:val="007324FF"/>
    <w:rsid w:val="00733CC5"/>
    <w:rsid w:val="0073445C"/>
    <w:rsid w:val="00734CB4"/>
    <w:rsid w:val="007366F4"/>
    <w:rsid w:val="007370CE"/>
    <w:rsid w:val="00737CE9"/>
    <w:rsid w:val="00740147"/>
    <w:rsid w:val="00741CCF"/>
    <w:rsid w:val="00742264"/>
    <w:rsid w:val="00742A72"/>
    <w:rsid w:val="007431F1"/>
    <w:rsid w:val="00743D4D"/>
    <w:rsid w:val="007442BC"/>
    <w:rsid w:val="007445E9"/>
    <w:rsid w:val="007451B5"/>
    <w:rsid w:val="00745B4A"/>
    <w:rsid w:val="00746980"/>
    <w:rsid w:val="00747420"/>
    <w:rsid w:val="007477DC"/>
    <w:rsid w:val="00747C36"/>
    <w:rsid w:val="0075050A"/>
    <w:rsid w:val="007505E8"/>
    <w:rsid w:val="007505E9"/>
    <w:rsid w:val="00750DE1"/>
    <w:rsid w:val="0075130E"/>
    <w:rsid w:val="00751A4D"/>
    <w:rsid w:val="007522A3"/>
    <w:rsid w:val="00752386"/>
    <w:rsid w:val="00752738"/>
    <w:rsid w:val="00752F41"/>
    <w:rsid w:val="00753152"/>
    <w:rsid w:val="00753761"/>
    <w:rsid w:val="007541C0"/>
    <w:rsid w:val="0075510C"/>
    <w:rsid w:val="007552C8"/>
    <w:rsid w:val="00756546"/>
    <w:rsid w:val="0075695F"/>
    <w:rsid w:val="00756DBC"/>
    <w:rsid w:val="00757C1D"/>
    <w:rsid w:val="00757FC1"/>
    <w:rsid w:val="0076012A"/>
    <w:rsid w:val="00761132"/>
    <w:rsid w:val="00761265"/>
    <w:rsid w:val="00761853"/>
    <w:rsid w:val="007618EC"/>
    <w:rsid w:val="007620E5"/>
    <w:rsid w:val="007621CD"/>
    <w:rsid w:val="007628E7"/>
    <w:rsid w:val="00763425"/>
    <w:rsid w:val="00763B49"/>
    <w:rsid w:val="007644B0"/>
    <w:rsid w:val="00764F57"/>
    <w:rsid w:val="00764FB2"/>
    <w:rsid w:val="007651ED"/>
    <w:rsid w:val="00765286"/>
    <w:rsid w:val="00765C68"/>
    <w:rsid w:val="00766043"/>
    <w:rsid w:val="007664C8"/>
    <w:rsid w:val="00766B5C"/>
    <w:rsid w:val="0076762F"/>
    <w:rsid w:val="00767757"/>
    <w:rsid w:val="007709AF"/>
    <w:rsid w:val="007709F0"/>
    <w:rsid w:val="007718CC"/>
    <w:rsid w:val="00771BA7"/>
    <w:rsid w:val="00772F91"/>
    <w:rsid w:val="007735B2"/>
    <w:rsid w:val="00773CB8"/>
    <w:rsid w:val="0077445C"/>
    <w:rsid w:val="007746CD"/>
    <w:rsid w:val="0077498F"/>
    <w:rsid w:val="007752A2"/>
    <w:rsid w:val="007755DA"/>
    <w:rsid w:val="007760DC"/>
    <w:rsid w:val="007770B4"/>
    <w:rsid w:val="007800C5"/>
    <w:rsid w:val="0078087E"/>
    <w:rsid w:val="00780EE3"/>
    <w:rsid w:val="00781A9E"/>
    <w:rsid w:val="00782E50"/>
    <w:rsid w:val="00782F78"/>
    <w:rsid w:val="00783EB4"/>
    <w:rsid w:val="00784DC8"/>
    <w:rsid w:val="00785FB5"/>
    <w:rsid w:val="0079075C"/>
    <w:rsid w:val="007912E5"/>
    <w:rsid w:val="007937E3"/>
    <w:rsid w:val="007939A1"/>
    <w:rsid w:val="00793D37"/>
    <w:rsid w:val="00794115"/>
    <w:rsid w:val="00794C64"/>
    <w:rsid w:val="0079519F"/>
    <w:rsid w:val="00796787"/>
    <w:rsid w:val="00796ECD"/>
    <w:rsid w:val="00797F36"/>
    <w:rsid w:val="007A183A"/>
    <w:rsid w:val="007A1A00"/>
    <w:rsid w:val="007A432A"/>
    <w:rsid w:val="007A48F3"/>
    <w:rsid w:val="007A5403"/>
    <w:rsid w:val="007A5DAA"/>
    <w:rsid w:val="007A6393"/>
    <w:rsid w:val="007A6FE3"/>
    <w:rsid w:val="007B09E4"/>
    <w:rsid w:val="007B14BC"/>
    <w:rsid w:val="007B1C26"/>
    <w:rsid w:val="007B1F6B"/>
    <w:rsid w:val="007B215B"/>
    <w:rsid w:val="007B22DA"/>
    <w:rsid w:val="007B407D"/>
    <w:rsid w:val="007B4AA1"/>
    <w:rsid w:val="007B4B41"/>
    <w:rsid w:val="007B4BA1"/>
    <w:rsid w:val="007B52F2"/>
    <w:rsid w:val="007B552C"/>
    <w:rsid w:val="007B59F3"/>
    <w:rsid w:val="007B5B62"/>
    <w:rsid w:val="007B5CEE"/>
    <w:rsid w:val="007B5FA3"/>
    <w:rsid w:val="007B6C3F"/>
    <w:rsid w:val="007B74F7"/>
    <w:rsid w:val="007C034F"/>
    <w:rsid w:val="007C054A"/>
    <w:rsid w:val="007C0896"/>
    <w:rsid w:val="007C1668"/>
    <w:rsid w:val="007C2143"/>
    <w:rsid w:val="007C29AE"/>
    <w:rsid w:val="007C29B3"/>
    <w:rsid w:val="007C30FF"/>
    <w:rsid w:val="007C363B"/>
    <w:rsid w:val="007C3802"/>
    <w:rsid w:val="007C3C58"/>
    <w:rsid w:val="007C3D7E"/>
    <w:rsid w:val="007C42A9"/>
    <w:rsid w:val="007C4407"/>
    <w:rsid w:val="007C465E"/>
    <w:rsid w:val="007C5B14"/>
    <w:rsid w:val="007C6442"/>
    <w:rsid w:val="007C7055"/>
    <w:rsid w:val="007D078D"/>
    <w:rsid w:val="007D0CDF"/>
    <w:rsid w:val="007D1994"/>
    <w:rsid w:val="007D2F4E"/>
    <w:rsid w:val="007D3294"/>
    <w:rsid w:val="007D4058"/>
    <w:rsid w:val="007D425B"/>
    <w:rsid w:val="007D44C3"/>
    <w:rsid w:val="007D4555"/>
    <w:rsid w:val="007D491D"/>
    <w:rsid w:val="007D52B2"/>
    <w:rsid w:val="007D66ED"/>
    <w:rsid w:val="007D6BC8"/>
    <w:rsid w:val="007D797F"/>
    <w:rsid w:val="007E1153"/>
    <w:rsid w:val="007E1CA6"/>
    <w:rsid w:val="007E1F97"/>
    <w:rsid w:val="007E27F8"/>
    <w:rsid w:val="007E2DD4"/>
    <w:rsid w:val="007E3EDF"/>
    <w:rsid w:val="007E4961"/>
    <w:rsid w:val="007E631E"/>
    <w:rsid w:val="007F0686"/>
    <w:rsid w:val="007F09EA"/>
    <w:rsid w:val="007F0DF4"/>
    <w:rsid w:val="007F22E3"/>
    <w:rsid w:val="007F27AA"/>
    <w:rsid w:val="007F28D9"/>
    <w:rsid w:val="007F3A68"/>
    <w:rsid w:val="007F4223"/>
    <w:rsid w:val="007F49D4"/>
    <w:rsid w:val="007F4BA7"/>
    <w:rsid w:val="007F4D7F"/>
    <w:rsid w:val="007F546B"/>
    <w:rsid w:val="007F5DED"/>
    <w:rsid w:val="007F61A2"/>
    <w:rsid w:val="007F68B8"/>
    <w:rsid w:val="008002AB"/>
    <w:rsid w:val="00801079"/>
    <w:rsid w:val="00801908"/>
    <w:rsid w:val="00801AE6"/>
    <w:rsid w:val="00801BA8"/>
    <w:rsid w:val="00801D5D"/>
    <w:rsid w:val="00801F0C"/>
    <w:rsid w:val="008036A8"/>
    <w:rsid w:val="00804A64"/>
    <w:rsid w:val="00804C72"/>
    <w:rsid w:val="00805564"/>
    <w:rsid w:val="00805A95"/>
    <w:rsid w:val="00805FC2"/>
    <w:rsid w:val="008060C5"/>
    <w:rsid w:val="008063DE"/>
    <w:rsid w:val="00806AD6"/>
    <w:rsid w:val="00806FB0"/>
    <w:rsid w:val="00806FDC"/>
    <w:rsid w:val="00807A97"/>
    <w:rsid w:val="00807FB3"/>
    <w:rsid w:val="0081015F"/>
    <w:rsid w:val="00810656"/>
    <w:rsid w:val="00812348"/>
    <w:rsid w:val="00812771"/>
    <w:rsid w:val="00812F61"/>
    <w:rsid w:val="00813611"/>
    <w:rsid w:val="00814C70"/>
    <w:rsid w:val="008160CE"/>
    <w:rsid w:val="0081621D"/>
    <w:rsid w:val="008173CB"/>
    <w:rsid w:val="00817C19"/>
    <w:rsid w:val="0082133D"/>
    <w:rsid w:val="00822755"/>
    <w:rsid w:val="00824FBB"/>
    <w:rsid w:val="00825957"/>
    <w:rsid w:val="00825C7A"/>
    <w:rsid w:val="00825F9E"/>
    <w:rsid w:val="008269A2"/>
    <w:rsid w:val="00830637"/>
    <w:rsid w:val="0083096B"/>
    <w:rsid w:val="008309EF"/>
    <w:rsid w:val="00830B3E"/>
    <w:rsid w:val="00831242"/>
    <w:rsid w:val="008313FE"/>
    <w:rsid w:val="008328F8"/>
    <w:rsid w:val="00832921"/>
    <w:rsid w:val="0083300B"/>
    <w:rsid w:val="008335BE"/>
    <w:rsid w:val="0083480A"/>
    <w:rsid w:val="0083584D"/>
    <w:rsid w:val="008371DF"/>
    <w:rsid w:val="0083725B"/>
    <w:rsid w:val="00837679"/>
    <w:rsid w:val="00837860"/>
    <w:rsid w:val="00837FA5"/>
    <w:rsid w:val="00840364"/>
    <w:rsid w:val="00840859"/>
    <w:rsid w:val="00841C84"/>
    <w:rsid w:val="00842156"/>
    <w:rsid w:val="00842990"/>
    <w:rsid w:val="008429EB"/>
    <w:rsid w:val="00843490"/>
    <w:rsid w:val="0084508B"/>
    <w:rsid w:val="008450CD"/>
    <w:rsid w:val="008454B0"/>
    <w:rsid w:val="00845BD2"/>
    <w:rsid w:val="00845BF6"/>
    <w:rsid w:val="008463A4"/>
    <w:rsid w:val="00846AE9"/>
    <w:rsid w:val="00847024"/>
    <w:rsid w:val="008475F5"/>
    <w:rsid w:val="0084769F"/>
    <w:rsid w:val="0084776E"/>
    <w:rsid w:val="00850B21"/>
    <w:rsid w:val="00851845"/>
    <w:rsid w:val="008519C5"/>
    <w:rsid w:val="00851BB9"/>
    <w:rsid w:val="008523ED"/>
    <w:rsid w:val="008535D3"/>
    <w:rsid w:val="0085412E"/>
    <w:rsid w:val="00855A5A"/>
    <w:rsid w:val="00855DAF"/>
    <w:rsid w:val="00860B08"/>
    <w:rsid w:val="00860F9B"/>
    <w:rsid w:val="00861C62"/>
    <w:rsid w:val="008621B1"/>
    <w:rsid w:val="008622C2"/>
    <w:rsid w:val="00862608"/>
    <w:rsid w:val="00862A4A"/>
    <w:rsid w:val="00862F7E"/>
    <w:rsid w:val="00863992"/>
    <w:rsid w:val="0086413A"/>
    <w:rsid w:val="00864394"/>
    <w:rsid w:val="00864C9E"/>
    <w:rsid w:val="008652F7"/>
    <w:rsid w:val="008653D4"/>
    <w:rsid w:val="008656C1"/>
    <w:rsid w:val="00866CC8"/>
    <w:rsid w:val="00867387"/>
    <w:rsid w:val="00867E7E"/>
    <w:rsid w:val="00870D71"/>
    <w:rsid w:val="00871EA0"/>
    <w:rsid w:val="00871EF4"/>
    <w:rsid w:val="00871FE5"/>
    <w:rsid w:val="0087290B"/>
    <w:rsid w:val="00872EE3"/>
    <w:rsid w:val="00874453"/>
    <w:rsid w:val="00874C8B"/>
    <w:rsid w:val="00876981"/>
    <w:rsid w:val="00877FDE"/>
    <w:rsid w:val="008806E2"/>
    <w:rsid w:val="008812A3"/>
    <w:rsid w:val="00881A65"/>
    <w:rsid w:val="00882816"/>
    <w:rsid w:val="00883408"/>
    <w:rsid w:val="00883612"/>
    <w:rsid w:val="00884A29"/>
    <w:rsid w:val="008858FE"/>
    <w:rsid w:val="00885BDF"/>
    <w:rsid w:val="008863E8"/>
    <w:rsid w:val="0088654C"/>
    <w:rsid w:val="00887B5D"/>
    <w:rsid w:val="0089039E"/>
    <w:rsid w:val="00890604"/>
    <w:rsid w:val="00890BE6"/>
    <w:rsid w:val="00892DE5"/>
    <w:rsid w:val="00893223"/>
    <w:rsid w:val="0089398B"/>
    <w:rsid w:val="0089495D"/>
    <w:rsid w:val="00895DEE"/>
    <w:rsid w:val="00895F95"/>
    <w:rsid w:val="00896108"/>
    <w:rsid w:val="00896886"/>
    <w:rsid w:val="00896A09"/>
    <w:rsid w:val="00896DAA"/>
    <w:rsid w:val="008976D2"/>
    <w:rsid w:val="00897DBD"/>
    <w:rsid w:val="008A07AF"/>
    <w:rsid w:val="008A0F81"/>
    <w:rsid w:val="008A1010"/>
    <w:rsid w:val="008A207A"/>
    <w:rsid w:val="008A20E1"/>
    <w:rsid w:val="008A2EA2"/>
    <w:rsid w:val="008A4211"/>
    <w:rsid w:val="008A4480"/>
    <w:rsid w:val="008A645B"/>
    <w:rsid w:val="008A6A2E"/>
    <w:rsid w:val="008A702D"/>
    <w:rsid w:val="008A75F5"/>
    <w:rsid w:val="008A7700"/>
    <w:rsid w:val="008A7784"/>
    <w:rsid w:val="008A7A17"/>
    <w:rsid w:val="008A7FC5"/>
    <w:rsid w:val="008B11C1"/>
    <w:rsid w:val="008B1ABF"/>
    <w:rsid w:val="008B3227"/>
    <w:rsid w:val="008B41E0"/>
    <w:rsid w:val="008B4E9F"/>
    <w:rsid w:val="008B54FF"/>
    <w:rsid w:val="008B681D"/>
    <w:rsid w:val="008B6C4B"/>
    <w:rsid w:val="008C0092"/>
    <w:rsid w:val="008C0DAB"/>
    <w:rsid w:val="008C0F86"/>
    <w:rsid w:val="008C33F9"/>
    <w:rsid w:val="008C3C89"/>
    <w:rsid w:val="008C4159"/>
    <w:rsid w:val="008C5B77"/>
    <w:rsid w:val="008C7080"/>
    <w:rsid w:val="008C7717"/>
    <w:rsid w:val="008D32D6"/>
    <w:rsid w:val="008D3BF7"/>
    <w:rsid w:val="008D4495"/>
    <w:rsid w:val="008D46FD"/>
    <w:rsid w:val="008D5AE1"/>
    <w:rsid w:val="008D5FA4"/>
    <w:rsid w:val="008D6979"/>
    <w:rsid w:val="008D6EE9"/>
    <w:rsid w:val="008D776F"/>
    <w:rsid w:val="008E0968"/>
    <w:rsid w:val="008E0B02"/>
    <w:rsid w:val="008E0DD8"/>
    <w:rsid w:val="008E0EAD"/>
    <w:rsid w:val="008E15CC"/>
    <w:rsid w:val="008E1CCF"/>
    <w:rsid w:val="008E2309"/>
    <w:rsid w:val="008E23D2"/>
    <w:rsid w:val="008E23F7"/>
    <w:rsid w:val="008E2523"/>
    <w:rsid w:val="008E2AD0"/>
    <w:rsid w:val="008E3538"/>
    <w:rsid w:val="008E35EE"/>
    <w:rsid w:val="008E4D9B"/>
    <w:rsid w:val="008E59E3"/>
    <w:rsid w:val="008E5A39"/>
    <w:rsid w:val="008E5C08"/>
    <w:rsid w:val="008E7380"/>
    <w:rsid w:val="008E739E"/>
    <w:rsid w:val="008E7E17"/>
    <w:rsid w:val="008F0641"/>
    <w:rsid w:val="008F1E79"/>
    <w:rsid w:val="008F474D"/>
    <w:rsid w:val="008F4772"/>
    <w:rsid w:val="008F5B28"/>
    <w:rsid w:val="008F6574"/>
    <w:rsid w:val="008F6D27"/>
    <w:rsid w:val="008F7BD2"/>
    <w:rsid w:val="008F7D2A"/>
    <w:rsid w:val="009015AD"/>
    <w:rsid w:val="0090165C"/>
    <w:rsid w:val="00901D55"/>
    <w:rsid w:val="009028F1"/>
    <w:rsid w:val="00902926"/>
    <w:rsid w:val="00903414"/>
    <w:rsid w:val="00905EE1"/>
    <w:rsid w:val="00906674"/>
    <w:rsid w:val="00906D55"/>
    <w:rsid w:val="0090713A"/>
    <w:rsid w:val="009077A4"/>
    <w:rsid w:val="009105E9"/>
    <w:rsid w:val="00910B67"/>
    <w:rsid w:val="00910CCA"/>
    <w:rsid w:val="0091118E"/>
    <w:rsid w:val="00911A64"/>
    <w:rsid w:val="00911FA9"/>
    <w:rsid w:val="00912569"/>
    <w:rsid w:val="00913439"/>
    <w:rsid w:val="00914B7E"/>
    <w:rsid w:val="00915692"/>
    <w:rsid w:val="00915803"/>
    <w:rsid w:val="00915B29"/>
    <w:rsid w:val="009165F0"/>
    <w:rsid w:val="00916901"/>
    <w:rsid w:val="00917320"/>
    <w:rsid w:val="00921534"/>
    <w:rsid w:val="00921A74"/>
    <w:rsid w:val="009232D7"/>
    <w:rsid w:val="00924530"/>
    <w:rsid w:val="00924793"/>
    <w:rsid w:val="00925AF3"/>
    <w:rsid w:val="00926CC7"/>
    <w:rsid w:val="00927072"/>
    <w:rsid w:val="009277BC"/>
    <w:rsid w:val="009305B5"/>
    <w:rsid w:val="00931069"/>
    <w:rsid w:val="00931F97"/>
    <w:rsid w:val="009330FE"/>
    <w:rsid w:val="0093319F"/>
    <w:rsid w:val="009351BB"/>
    <w:rsid w:val="009354F3"/>
    <w:rsid w:val="00935700"/>
    <w:rsid w:val="009359C1"/>
    <w:rsid w:val="00936108"/>
    <w:rsid w:val="0093653F"/>
    <w:rsid w:val="00940526"/>
    <w:rsid w:val="00940860"/>
    <w:rsid w:val="00940B6E"/>
    <w:rsid w:val="00940CD7"/>
    <w:rsid w:val="00941DF3"/>
    <w:rsid w:val="009420F0"/>
    <w:rsid w:val="009426CD"/>
    <w:rsid w:val="00942B91"/>
    <w:rsid w:val="00943506"/>
    <w:rsid w:val="00944033"/>
    <w:rsid w:val="00944F5F"/>
    <w:rsid w:val="00945459"/>
    <w:rsid w:val="0094567E"/>
    <w:rsid w:val="009459F5"/>
    <w:rsid w:val="00945A6E"/>
    <w:rsid w:val="00945EF4"/>
    <w:rsid w:val="0094637A"/>
    <w:rsid w:val="009465BC"/>
    <w:rsid w:val="00947B9B"/>
    <w:rsid w:val="00950087"/>
    <w:rsid w:val="009506B5"/>
    <w:rsid w:val="009509BD"/>
    <w:rsid w:val="00950F23"/>
    <w:rsid w:val="0095112D"/>
    <w:rsid w:val="0095139B"/>
    <w:rsid w:val="009513FB"/>
    <w:rsid w:val="009517BF"/>
    <w:rsid w:val="0095201F"/>
    <w:rsid w:val="00952270"/>
    <w:rsid w:val="009526EA"/>
    <w:rsid w:val="00952DBE"/>
    <w:rsid w:val="00953A0F"/>
    <w:rsid w:val="00954992"/>
    <w:rsid w:val="00955444"/>
    <w:rsid w:val="00955974"/>
    <w:rsid w:val="00955F61"/>
    <w:rsid w:val="009568E6"/>
    <w:rsid w:val="00956EC9"/>
    <w:rsid w:val="009574B0"/>
    <w:rsid w:val="009577D4"/>
    <w:rsid w:val="00957828"/>
    <w:rsid w:val="00960D88"/>
    <w:rsid w:val="00961665"/>
    <w:rsid w:val="00962347"/>
    <w:rsid w:val="00963D67"/>
    <w:rsid w:val="009654AF"/>
    <w:rsid w:val="0096565A"/>
    <w:rsid w:val="0096582E"/>
    <w:rsid w:val="009668C4"/>
    <w:rsid w:val="00967059"/>
    <w:rsid w:val="00967146"/>
    <w:rsid w:val="00967C3D"/>
    <w:rsid w:val="00967E4E"/>
    <w:rsid w:val="00972D47"/>
    <w:rsid w:val="009745EF"/>
    <w:rsid w:val="009755AD"/>
    <w:rsid w:val="0097591A"/>
    <w:rsid w:val="0097623A"/>
    <w:rsid w:val="009769EB"/>
    <w:rsid w:val="00976C01"/>
    <w:rsid w:val="00977095"/>
    <w:rsid w:val="00977792"/>
    <w:rsid w:val="00980421"/>
    <w:rsid w:val="00980A73"/>
    <w:rsid w:val="009826D4"/>
    <w:rsid w:val="00982CC1"/>
    <w:rsid w:val="00983645"/>
    <w:rsid w:val="00983AAA"/>
    <w:rsid w:val="00984859"/>
    <w:rsid w:val="00986CE7"/>
    <w:rsid w:val="00986EF7"/>
    <w:rsid w:val="00990AC9"/>
    <w:rsid w:val="00990E74"/>
    <w:rsid w:val="00991432"/>
    <w:rsid w:val="009917ED"/>
    <w:rsid w:val="009918FB"/>
    <w:rsid w:val="00991EF2"/>
    <w:rsid w:val="00992832"/>
    <w:rsid w:val="00992997"/>
    <w:rsid w:val="00992F00"/>
    <w:rsid w:val="00993914"/>
    <w:rsid w:val="0099454E"/>
    <w:rsid w:val="00994F53"/>
    <w:rsid w:val="0099557D"/>
    <w:rsid w:val="009958DF"/>
    <w:rsid w:val="0099655E"/>
    <w:rsid w:val="00996B1A"/>
    <w:rsid w:val="00996D61"/>
    <w:rsid w:val="00997B85"/>
    <w:rsid w:val="009A0050"/>
    <w:rsid w:val="009A00A2"/>
    <w:rsid w:val="009A1149"/>
    <w:rsid w:val="009A1711"/>
    <w:rsid w:val="009A1EA5"/>
    <w:rsid w:val="009A2E35"/>
    <w:rsid w:val="009A4214"/>
    <w:rsid w:val="009A4612"/>
    <w:rsid w:val="009A54FD"/>
    <w:rsid w:val="009A5D13"/>
    <w:rsid w:val="009A6018"/>
    <w:rsid w:val="009A754D"/>
    <w:rsid w:val="009B060A"/>
    <w:rsid w:val="009B0A19"/>
    <w:rsid w:val="009B0ABC"/>
    <w:rsid w:val="009B2070"/>
    <w:rsid w:val="009B2364"/>
    <w:rsid w:val="009B2768"/>
    <w:rsid w:val="009B3053"/>
    <w:rsid w:val="009B30DA"/>
    <w:rsid w:val="009B30DC"/>
    <w:rsid w:val="009B383A"/>
    <w:rsid w:val="009B402E"/>
    <w:rsid w:val="009B583E"/>
    <w:rsid w:val="009B7863"/>
    <w:rsid w:val="009C071A"/>
    <w:rsid w:val="009C0BAC"/>
    <w:rsid w:val="009C12CB"/>
    <w:rsid w:val="009C1455"/>
    <w:rsid w:val="009C230D"/>
    <w:rsid w:val="009C24F9"/>
    <w:rsid w:val="009C2F90"/>
    <w:rsid w:val="009C31B7"/>
    <w:rsid w:val="009C32F3"/>
    <w:rsid w:val="009C3828"/>
    <w:rsid w:val="009C42BA"/>
    <w:rsid w:val="009C4402"/>
    <w:rsid w:val="009C4963"/>
    <w:rsid w:val="009C4C42"/>
    <w:rsid w:val="009C4DA4"/>
    <w:rsid w:val="009C503B"/>
    <w:rsid w:val="009C66A3"/>
    <w:rsid w:val="009C66EF"/>
    <w:rsid w:val="009C6A39"/>
    <w:rsid w:val="009C6D95"/>
    <w:rsid w:val="009C7BC2"/>
    <w:rsid w:val="009D044E"/>
    <w:rsid w:val="009D08BE"/>
    <w:rsid w:val="009D0F81"/>
    <w:rsid w:val="009D1541"/>
    <w:rsid w:val="009D1961"/>
    <w:rsid w:val="009D3438"/>
    <w:rsid w:val="009D35F8"/>
    <w:rsid w:val="009D3CEF"/>
    <w:rsid w:val="009D3D1B"/>
    <w:rsid w:val="009D411F"/>
    <w:rsid w:val="009D4329"/>
    <w:rsid w:val="009D4763"/>
    <w:rsid w:val="009D4813"/>
    <w:rsid w:val="009D4F7C"/>
    <w:rsid w:val="009D50D3"/>
    <w:rsid w:val="009D530A"/>
    <w:rsid w:val="009D5EDC"/>
    <w:rsid w:val="009D6517"/>
    <w:rsid w:val="009D6629"/>
    <w:rsid w:val="009D69E7"/>
    <w:rsid w:val="009D6EC1"/>
    <w:rsid w:val="009D78EA"/>
    <w:rsid w:val="009D7EDF"/>
    <w:rsid w:val="009E0D85"/>
    <w:rsid w:val="009E20CC"/>
    <w:rsid w:val="009E2A31"/>
    <w:rsid w:val="009E2B40"/>
    <w:rsid w:val="009E40F6"/>
    <w:rsid w:val="009E65B8"/>
    <w:rsid w:val="009E74F3"/>
    <w:rsid w:val="009E7C7B"/>
    <w:rsid w:val="009E7E46"/>
    <w:rsid w:val="009F067E"/>
    <w:rsid w:val="009F06F2"/>
    <w:rsid w:val="009F156E"/>
    <w:rsid w:val="009F1857"/>
    <w:rsid w:val="009F260C"/>
    <w:rsid w:val="009F2844"/>
    <w:rsid w:val="009F3371"/>
    <w:rsid w:val="009F3FF7"/>
    <w:rsid w:val="009F5796"/>
    <w:rsid w:val="009F5CC9"/>
    <w:rsid w:val="009F615E"/>
    <w:rsid w:val="009F6657"/>
    <w:rsid w:val="009F685D"/>
    <w:rsid w:val="009F72C2"/>
    <w:rsid w:val="009F72FD"/>
    <w:rsid w:val="009F7892"/>
    <w:rsid w:val="00A00543"/>
    <w:rsid w:val="00A008C1"/>
    <w:rsid w:val="00A00E3B"/>
    <w:rsid w:val="00A00E76"/>
    <w:rsid w:val="00A01500"/>
    <w:rsid w:val="00A0192E"/>
    <w:rsid w:val="00A01BD0"/>
    <w:rsid w:val="00A020E4"/>
    <w:rsid w:val="00A02DB6"/>
    <w:rsid w:val="00A03D55"/>
    <w:rsid w:val="00A04000"/>
    <w:rsid w:val="00A044C9"/>
    <w:rsid w:val="00A04605"/>
    <w:rsid w:val="00A04B84"/>
    <w:rsid w:val="00A04DE5"/>
    <w:rsid w:val="00A04F14"/>
    <w:rsid w:val="00A0505A"/>
    <w:rsid w:val="00A0529C"/>
    <w:rsid w:val="00A053AD"/>
    <w:rsid w:val="00A05B17"/>
    <w:rsid w:val="00A0626B"/>
    <w:rsid w:val="00A0686B"/>
    <w:rsid w:val="00A06F44"/>
    <w:rsid w:val="00A070DF"/>
    <w:rsid w:val="00A07C24"/>
    <w:rsid w:val="00A1057B"/>
    <w:rsid w:val="00A10D88"/>
    <w:rsid w:val="00A10DDD"/>
    <w:rsid w:val="00A11068"/>
    <w:rsid w:val="00A11A69"/>
    <w:rsid w:val="00A11FEF"/>
    <w:rsid w:val="00A1283D"/>
    <w:rsid w:val="00A12913"/>
    <w:rsid w:val="00A12EBA"/>
    <w:rsid w:val="00A1305C"/>
    <w:rsid w:val="00A13D0B"/>
    <w:rsid w:val="00A146CA"/>
    <w:rsid w:val="00A14DA2"/>
    <w:rsid w:val="00A1504A"/>
    <w:rsid w:val="00A15339"/>
    <w:rsid w:val="00A159DF"/>
    <w:rsid w:val="00A15D19"/>
    <w:rsid w:val="00A15F84"/>
    <w:rsid w:val="00A16055"/>
    <w:rsid w:val="00A16E6D"/>
    <w:rsid w:val="00A17B4F"/>
    <w:rsid w:val="00A202D5"/>
    <w:rsid w:val="00A20B02"/>
    <w:rsid w:val="00A211FE"/>
    <w:rsid w:val="00A2294D"/>
    <w:rsid w:val="00A23CF2"/>
    <w:rsid w:val="00A23D31"/>
    <w:rsid w:val="00A249A5"/>
    <w:rsid w:val="00A24AD5"/>
    <w:rsid w:val="00A24C7E"/>
    <w:rsid w:val="00A25080"/>
    <w:rsid w:val="00A27C05"/>
    <w:rsid w:val="00A30640"/>
    <w:rsid w:val="00A30B50"/>
    <w:rsid w:val="00A32248"/>
    <w:rsid w:val="00A324F8"/>
    <w:rsid w:val="00A32503"/>
    <w:rsid w:val="00A326B9"/>
    <w:rsid w:val="00A33CD2"/>
    <w:rsid w:val="00A33D58"/>
    <w:rsid w:val="00A34C89"/>
    <w:rsid w:val="00A356E0"/>
    <w:rsid w:val="00A35B65"/>
    <w:rsid w:val="00A35BE2"/>
    <w:rsid w:val="00A35C72"/>
    <w:rsid w:val="00A37AAF"/>
    <w:rsid w:val="00A40325"/>
    <w:rsid w:val="00A4126C"/>
    <w:rsid w:val="00A417F0"/>
    <w:rsid w:val="00A41A4B"/>
    <w:rsid w:val="00A42CC7"/>
    <w:rsid w:val="00A44C1D"/>
    <w:rsid w:val="00A44C96"/>
    <w:rsid w:val="00A45F2E"/>
    <w:rsid w:val="00A460A3"/>
    <w:rsid w:val="00A47DE0"/>
    <w:rsid w:val="00A5070A"/>
    <w:rsid w:val="00A50947"/>
    <w:rsid w:val="00A50A08"/>
    <w:rsid w:val="00A534AE"/>
    <w:rsid w:val="00A53AF5"/>
    <w:rsid w:val="00A5428F"/>
    <w:rsid w:val="00A54447"/>
    <w:rsid w:val="00A562BA"/>
    <w:rsid w:val="00A564C4"/>
    <w:rsid w:val="00A568FD"/>
    <w:rsid w:val="00A5691D"/>
    <w:rsid w:val="00A56F9F"/>
    <w:rsid w:val="00A57752"/>
    <w:rsid w:val="00A57B3B"/>
    <w:rsid w:val="00A60B38"/>
    <w:rsid w:val="00A61A2F"/>
    <w:rsid w:val="00A61F85"/>
    <w:rsid w:val="00A6353D"/>
    <w:rsid w:val="00A63F77"/>
    <w:rsid w:val="00A65CF8"/>
    <w:rsid w:val="00A66637"/>
    <w:rsid w:val="00A66BB6"/>
    <w:rsid w:val="00A66CCF"/>
    <w:rsid w:val="00A679FD"/>
    <w:rsid w:val="00A70931"/>
    <w:rsid w:val="00A70AB2"/>
    <w:rsid w:val="00A70C3C"/>
    <w:rsid w:val="00A70E4E"/>
    <w:rsid w:val="00A71E49"/>
    <w:rsid w:val="00A744EB"/>
    <w:rsid w:val="00A74B28"/>
    <w:rsid w:val="00A7500B"/>
    <w:rsid w:val="00A75B50"/>
    <w:rsid w:val="00A75F08"/>
    <w:rsid w:val="00A77409"/>
    <w:rsid w:val="00A7772F"/>
    <w:rsid w:val="00A81FC1"/>
    <w:rsid w:val="00A824AE"/>
    <w:rsid w:val="00A836CE"/>
    <w:rsid w:val="00A83971"/>
    <w:rsid w:val="00A842DF"/>
    <w:rsid w:val="00A847D5"/>
    <w:rsid w:val="00A851D6"/>
    <w:rsid w:val="00A85A3A"/>
    <w:rsid w:val="00A8626E"/>
    <w:rsid w:val="00A86834"/>
    <w:rsid w:val="00A87120"/>
    <w:rsid w:val="00A877A3"/>
    <w:rsid w:val="00A87C88"/>
    <w:rsid w:val="00A87F64"/>
    <w:rsid w:val="00A9061A"/>
    <w:rsid w:val="00A90CC5"/>
    <w:rsid w:val="00A90DE2"/>
    <w:rsid w:val="00A91F41"/>
    <w:rsid w:val="00A94F65"/>
    <w:rsid w:val="00A95089"/>
    <w:rsid w:val="00A9561D"/>
    <w:rsid w:val="00A9587D"/>
    <w:rsid w:val="00A96013"/>
    <w:rsid w:val="00A96092"/>
    <w:rsid w:val="00AA00C7"/>
    <w:rsid w:val="00AA0DDD"/>
    <w:rsid w:val="00AA1133"/>
    <w:rsid w:val="00AA14F3"/>
    <w:rsid w:val="00AA25AC"/>
    <w:rsid w:val="00AA3615"/>
    <w:rsid w:val="00AA423A"/>
    <w:rsid w:val="00AA4F48"/>
    <w:rsid w:val="00AA5211"/>
    <w:rsid w:val="00AA64F8"/>
    <w:rsid w:val="00AA7DBA"/>
    <w:rsid w:val="00AB0CE9"/>
    <w:rsid w:val="00AB24E9"/>
    <w:rsid w:val="00AB3C26"/>
    <w:rsid w:val="00AB3C8A"/>
    <w:rsid w:val="00AB4EA7"/>
    <w:rsid w:val="00AB50D9"/>
    <w:rsid w:val="00AB5A6B"/>
    <w:rsid w:val="00AB6A6D"/>
    <w:rsid w:val="00AB738F"/>
    <w:rsid w:val="00AC06BB"/>
    <w:rsid w:val="00AC28E0"/>
    <w:rsid w:val="00AC3989"/>
    <w:rsid w:val="00AC41E3"/>
    <w:rsid w:val="00AC5116"/>
    <w:rsid w:val="00AC5269"/>
    <w:rsid w:val="00AC5CA8"/>
    <w:rsid w:val="00AC73D3"/>
    <w:rsid w:val="00AC7FBF"/>
    <w:rsid w:val="00AD01C5"/>
    <w:rsid w:val="00AD02EE"/>
    <w:rsid w:val="00AD0FEE"/>
    <w:rsid w:val="00AD1663"/>
    <w:rsid w:val="00AD20EA"/>
    <w:rsid w:val="00AD33BC"/>
    <w:rsid w:val="00AD35E9"/>
    <w:rsid w:val="00AD4959"/>
    <w:rsid w:val="00AD49F1"/>
    <w:rsid w:val="00AD5CBD"/>
    <w:rsid w:val="00AD642F"/>
    <w:rsid w:val="00AD67E1"/>
    <w:rsid w:val="00AD7412"/>
    <w:rsid w:val="00AD7F34"/>
    <w:rsid w:val="00AD7F7C"/>
    <w:rsid w:val="00AE20F3"/>
    <w:rsid w:val="00AE2541"/>
    <w:rsid w:val="00AE430A"/>
    <w:rsid w:val="00AE4AB0"/>
    <w:rsid w:val="00AE5525"/>
    <w:rsid w:val="00AE66ED"/>
    <w:rsid w:val="00AE6B89"/>
    <w:rsid w:val="00AF0064"/>
    <w:rsid w:val="00AF0199"/>
    <w:rsid w:val="00AF026B"/>
    <w:rsid w:val="00AF092F"/>
    <w:rsid w:val="00AF114B"/>
    <w:rsid w:val="00AF12C3"/>
    <w:rsid w:val="00AF24D0"/>
    <w:rsid w:val="00AF25F2"/>
    <w:rsid w:val="00AF332A"/>
    <w:rsid w:val="00AF44A3"/>
    <w:rsid w:val="00AF5448"/>
    <w:rsid w:val="00AF6C79"/>
    <w:rsid w:val="00AF6FFA"/>
    <w:rsid w:val="00B005F7"/>
    <w:rsid w:val="00B00942"/>
    <w:rsid w:val="00B00FA9"/>
    <w:rsid w:val="00B01D9E"/>
    <w:rsid w:val="00B022B0"/>
    <w:rsid w:val="00B025D1"/>
    <w:rsid w:val="00B02E34"/>
    <w:rsid w:val="00B03FD6"/>
    <w:rsid w:val="00B04174"/>
    <w:rsid w:val="00B043A2"/>
    <w:rsid w:val="00B043A9"/>
    <w:rsid w:val="00B043AE"/>
    <w:rsid w:val="00B06366"/>
    <w:rsid w:val="00B067F3"/>
    <w:rsid w:val="00B06E5D"/>
    <w:rsid w:val="00B07002"/>
    <w:rsid w:val="00B072F6"/>
    <w:rsid w:val="00B10017"/>
    <w:rsid w:val="00B10AD4"/>
    <w:rsid w:val="00B115C2"/>
    <w:rsid w:val="00B11DA6"/>
    <w:rsid w:val="00B12A16"/>
    <w:rsid w:val="00B13148"/>
    <w:rsid w:val="00B13E57"/>
    <w:rsid w:val="00B1469C"/>
    <w:rsid w:val="00B146DF"/>
    <w:rsid w:val="00B14F25"/>
    <w:rsid w:val="00B1652E"/>
    <w:rsid w:val="00B16E90"/>
    <w:rsid w:val="00B17D6E"/>
    <w:rsid w:val="00B20589"/>
    <w:rsid w:val="00B20B24"/>
    <w:rsid w:val="00B225DD"/>
    <w:rsid w:val="00B22CBE"/>
    <w:rsid w:val="00B2316E"/>
    <w:rsid w:val="00B2368F"/>
    <w:rsid w:val="00B2393A"/>
    <w:rsid w:val="00B24ACC"/>
    <w:rsid w:val="00B24F22"/>
    <w:rsid w:val="00B258EA"/>
    <w:rsid w:val="00B2660D"/>
    <w:rsid w:val="00B269C3"/>
    <w:rsid w:val="00B30368"/>
    <w:rsid w:val="00B31CB3"/>
    <w:rsid w:val="00B32E02"/>
    <w:rsid w:val="00B32F05"/>
    <w:rsid w:val="00B331F1"/>
    <w:rsid w:val="00B336A9"/>
    <w:rsid w:val="00B33E50"/>
    <w:rsid w:val="00B34682"/>
    <w:rsid w:val="00B34DB6"/>
    <w:rsid w:val="00B360A6"/>
    <w:rsid w:val="00B37608"/>
    <w:rsid w:val="00B37B3C"/>
    <w:rsid w:val="00B416D5"/>
    <w:rsid w:val="00B41940"/>
    <w:rsid w:val="00B419C7"/>
    <w:rsid w:val="00B41C04"/>
    <w:rsid w:val="00B421BE"/>
    <w:rsid w:val="00B4261E"/>
    <w:rsid w:val="00B427D5"/>
    <w:rsid w:val="00B428AC"/>
    <w:rsid w:val="00B43467"/>
    <w:rsid w:val="00B45817"/>
    <w:rsid w:val="00B4614F"/>
    <w:rsid w:val="00B46960"/>
    <w:rsid w:val="00B46F80"/>
    <w:rsid w:val="00B47138"/>
    <w:rsid w:val="00B473C0"/>
    <w:rsid w:val="00B474C9"/>
    <w:rsid w:val="00B4790B"/>
    <w:rsid w:val="00B47DD1"/>
    <w:rsid w:val="00B507A5"/>
    <w:rsid w:val="00B50CCB"/>
    <w:rsid w:val="00B50D01"/>
    <w:rsid w:val="00B51362"/>
    <w:rsid w:val="00B513B6"/>
    <w:rsid w:val="00B51915"/>
    <w:rsid w:val="00B52BB4"/>
    <w:rsid w:val="00B52C9E"/>
    <w:rsid w:val="00B52FA5"/>
    <w:rsid w:val="00B532DB"/>
    <w:rsid w:val="00B53CE3"/>
    <w:rsid w:val="00B5559B"/>
    <w:rsid w:val="00B556BE"/>
    <w:rsid w:val="00B56E0A"/>
    <w:rsid w:val="00B57460"/>
    <w:rsid w:val="00B57EF2"/>
    <w:rsid w:val="00B610BD"/>
    <w:rsid w:val="00B62120"/>
    <w:rsid w:val="00B65749"/>
    <w:rsid w:val="00B666E0"/>
    <w:rsid w:val="00B66FDB"/>
    <w:rsid w:val="00B6700F"/>
    <w:rsid w:val="00B670E8"/>
    <w:rsid w:val="00B674DB"/>
    <w:rsid w:val="00B6786B"/>
    <w:rsid w:val="00B705C9"/>
    <w:rsid w:val="00B7085F"/>
    <w:rsid w:val="00B70B56"/>
    <w:rsid w:val="00B7101F"/>
    <w:rsid w:val="00B712C6"/>
    <w:rsid w:val="00B71F94"/>
    <w:rsid w:val="00B7344A"/>
    <w:rsid w:val="00B73697"/>
    <w:rsid w:val="00B744E3"/>
    <w:rsid w:val="00B74BAD"/>
    <w:rsid w:val="00B74EB2"/>
    <w:rsid w:val="00B765D3"/>
    <w:rsid w:val="00B7742F"/>
    <w:rsid w:val="00B77471"/>
    <w:rsid w:val="00B809A1"/>
    <w:rsid w:val="00B80EE3"/>
    <w:rsid w:val="00B8123A"/>
    <w:rsid w:val="00B8142A"/>
    <w:rsid w:val="00B84151"/>
    <w:rsid w:val="00B8473D"/>
    <w:rsid w:val="00B85745"/>
    <w:rsid w:val="00B86AA8"/>
    <w:rsid w:val="00B86E82"/>
    <w:rsid w:val="00B9055B"/>
    <w:rsid w:val="00B908E0"/>
    <w:rsid w:val="00B91752"/>
    <w:rsid w:val="00B91BAA"/>
    <w:rsid w:val="00B9297D"/>
    <w:rsid w:val="00B92A92"/>
    <w:rsid w:val="00B92D82"/>
    <w:rsid w:val="00B92DDC"/>
    <w:rsid w:val="00B93379"/>
    <w:rsid w:val="00B9390B"/>
    <w:rsid w:val="00B95126"/>
    <w:rsid w:val="00B9641E"/>
    <w:rsid w:val="00B9667C"/>
    <w:rsid w:val="00B96692"/>
    <w:rsid w:val="00B967F7"/>
    <w:rsid w:val="00B96BD6"/>
    <w:rsid w:val="00B96D0F"/>
    <w:rsid w:val="00B97D62"/>
    <w:rsid w:val="00BA0444"/>
    <w:rsid w:val="00BA06A1"/>
    <w:rsid w:val="00BA0850"/>
    <w:rsid w:val="00BA099A"/>
    <w:rsid w:val="00BA0E55"/>
    <w:rsid w:val="00BA202F"/>
    <w:rsid w:val="00BA2652"/>
    <w:rsid w:val="00BA2653"/>
    <w:rsid w:val="00BA26CF"/>
    <w:rsid w:val="00BA36E0"/>
    <w:rsid w:val="00BA43B8"/>
    <w:rsid w:val="00BA4729"/>
    <w:rsid w:val="00BA50CC"/>
    <w:rsid w:val="00BA6217"/>
    <w:rsid w:val="00BA68D5"/>
    <w:rsid w:val="00BA68E0"/>
    <w:rsid w:val="00BA7B07"/>
    <w:rsid w:val="00BA7B22"/>
    <w:rsid w:val="00BB083C"/>
    <w:rsid w:val="00BB1DF2"/>
    <w:rsid w:val="00BB45F3"/>
    <w:rsid w:val="00BB4A49"/>
    <w:rsid w:val="00BB4B99"/>
    <w:rsid w:val="00BB51A5"/>
    <w:rsid w:val="00BB5761"/>
    <w:rsid w:val="00BB5F3A"/>
    <w:rsid w:val="00BB6431"/>
    <w:rsid w:val="00BC0A24"/>
    <w:rsid w:val="00BC1FE0"/>
    <w:rsid w:val="00BC2977"/>
    <w:rsid w:val="00BC3D1F"/>
    <w:rsid w:val="00BC54F0"/>
    <w:rsid w:val="00BC67ED"/>
    <w:rsid w:val="00BC74DA"/>
    <w:rsid w:val="00BC7A92"/>
    <w:rsid w:val="00BD05F2"/>
    <w:rsid w:val="00BD0937"/>
    <w:rsid w:val="00BD2192"/>
    <w:rsid w:val="00BD21A0"/>
    <w:rsid w:val="00BD538E"/>
    <w:rsid w:val="00BD5DD4"/>
    <w:rsid w:val="00BD5F14"/>
    <w:rsid w:val="00BD6ABA"/>
    <w:rsid w:val="00BD6DB4"/>
    <w:rsid w:val="00BD781A"/>
    <w:rsid w:val="00BD7E68"/>
    <w:rsid w:val="00BD7F1B"/>
    <w:rsid w:val="00BE005C"/>
    <w:rsid w:val="00BE1E81"/>
    <w:rsid w:val="00BE28FE"/>
    <w:rsid w:val="00BE5AC0"/>
    <w:rsid w:val="00BE5FAA"/>
    <w:rsid w:val="00BE64E4"/>
    <w:rsid w:val="00BE6C59"/>
    <w:rsid w:val="00BE6DA6"/>
    <w:rsid w:val="00BE7189"/>
    <w:rsid w:val="00BE72C9"/>
    <w:rsid w:val="00BF060A"/>
    <w:rsid w:val="00BF09AB"/>
    <w:rsid w:val="00BF1608"/>
    <w:rsid w:val="00BF1F1B"/>
    <w:rsid w:val="00BF2376"/>
    <w:rsid w:val="00BF262B"/>
    <w:rsid w:val="00BF499C"/>
    <w:rsid w:val="00BF49F9"/>
    <w:rsid w:val="00BF4DE1"/>
    <w:rsid w:val="00BF6585"/>
    <w:rsid w:val="00BF69F7"/>
    <w:rsid w:val="00C01499"/>
    <w:rsid w:val="00C014C9"/>
    <w:rsid w:val="00C01CC4"/>
    <w:rsid w:val="00C0323C"/>
    <w:rsid w:val="00C03A04"/>
    <w:rsid w:val="00C055B3"/>
    <w:rsid w:val="00C058A8"/>
    <w:rsid w:val="00C065D9"/>
    <w:rsid w:val="00C0707B"/>
    <w:rsid w:val="00C07217"/>
    <w:rsid w:val="00C07F8F"/>
    <w:rsid w:val="00C106DE"/>
    <w:rsid w:val="00C106FE"/>
    <w:rsid w:val="00C1118E"/>
    <w:rsid w:val="00C11253"/>
    <w:rsid w:val="00C11AEE"/>
    <w:rsid w:val="00C11D22"/>
    <w:rsid w:val="00C11E34"/>
    <w:rsid w:val="00C11E37"/>
    <w:rsid w:val="00C121B2"/>
    <w:rsid w:val="00C12DA9"/>
    <w:rsid w:val="00C136E7"/>
    <w:rsid w:val="00C14D5E"/>
    <w:rsid w:val="00C15CBA"/>
    <w:rsid w:val="00C160B8"/>
    <w:rsid w:val="00C164AF"/>
    <w:rsid w:val="00C166FB"/>
    <w:rsid w:val="00C16C99"/>
    <w:rsid w:val="00C16F53"/>
    <w:rsid w:val="00C20936"/>
    <w:rsid w:val="00C209F5"/>
    <w:rsid w:val="00C23D4E"/>
    <w:rsid w:val="00C25BDA"/>
    <w:rsid w:val="00C25CBB"/>
    <w:rsid w:val="00C26C51"/>
    <w:rsid w:val="00C276E2"/>
    <w:rsid w:val="00C277EF"/>
    <w:rsid w:val="00C27D88"/>
    <w:rsid w:val="00C3151D"/>
    <w:rsid w:val="00C316C7"/>
    <w:rsid w:val="00C31EF4"/>
    <w:rsid w:val="00C32203"/>
    <w:rsid w:val="00C3271F"/>
    <w:rsid w:val="00C32AEA"/>
    <w:rsid w:val="00C32BAB"/>
    <w:rsid w:val="00C33853"/>
    <w:rsid w:val="00C33909"/>
    <w:rsid w:val="00C33A41"/>
    <w:rsid w:val="00C33AF2"/>
    <w:rsid w:val="00C35668"/>
    <w:rsid w:val="00C35781"/>
    <w:rsid w:val="00C35A4D"/>
    <w:rsid w:val="00C35C8B"/>
    <w:rsid w:val="00C35D6C"/>
    <w:rsid w:val="00C35E15"/>
    <w:rsid w:val="00C36149"/>
    <w:rsid w:val="00C40214"/>
    <w:rsid w:val="00C4128C"/>
    <w:rsid w:val="00C4141E"/>
    <w:rsid w:val="00C41AB3"/>
    <w:rsid w:val="00C41E01"/>
    <w:rsid w:val="00C41F84"/>
    <w:rsid w:val="00C429C5"/>
    <w:rsid w:val="00C42BA2"/>
    <w:rsid w:val="00C44123"/>
    <w:rsid w:val="00C44EC3"/>
    <w:rsid w:val="00C4576F"/>
    <w:rsid w:val="00C45859"/>
    <w:rsid w:val="00C4613D"/>
    <w:rsid w:val="00C4665F"/>
    <w:rsid w:val="00C47786"/>
    <w:rsid w:val="00C47CBD"/>
    <w:rsid w:val="00C47E82"/>
    <w:rsid w:val="00C47EBB"/>
    <w:rsid w:val="00C50437"/>
    <w:rsid w:val="00C5043B"/>
    <w:rsid w:val="00C50526"/>
    <w:rsid w:val="00C508AC"/>
    <w:rsid w:val="00C51E16"/>
    <w:rsid w:val="00C51F8E"/>
    <w:rsid w:val="00C53DE7"/>
    <w:rsid w:val="00C54CFA"/>
    <w:rsid w:val="00C54F9B"/>
    <w:rsid w:val="00C55EC7"/>
    <w:rsid w:val="00C56E4E"/>
    <w:rsid w:val="00C5709B"/>
    <w:rsid w:val="00C60932"/>
    <w:rsid w:val="00C6185C"/>
    <w:rsid w:val="00C6194F"/>
    <w:rsid w:val="00C62A35"/>
    <w:rsid w:val="00C62AAE"/>
    <w:rsid w:val="00C62DF0"/>
    <w:rsid w:val="00C62E45"/>
    <w:rsid w:val="00C637E6"/>
    <w:rsid w:val="00C63C6E"/>
    <w:rsid w:val="00C64A32"/>
    <w:rsid w:val="00C64B7B"/>
    <w:rsid w:val="00C654A5"/>
    <w:rsid w:val="00C65C19"/>
    <w:rsid w:val="00C6622F"/>
    <w:rsid w:val="00C66AE5"/>
    <w:rsid w:val="00C66B81"/>
    <w:rsid w:val="00C67149"/>
    <w:rsid w:val="00C71F0B"/>
    <w:rsid w:val="00C720E1"/>
    <w:rsid w:val="00C72371"/>
    <w:rsid w:val="00C72819"/>
    <w:rsid w:val="00C72956"/>
    <w:rsid w:val="00C74269"/>
    <w:rsid w:val="00C74A1B"/>
    <w:rsid w:val="00C74C42"/>
    <w:rsid w:val="00C756C2"/>
    <w:rsid w:val="00C75852"/>
    <w:rsid w:val="00C7607E"/>
    <w:rsid w:val="00C77183"/>
    <w:rsid w:val="00C77450"/>
    <w:rsid w:val="00C77BB3"/>
    <w:rsid w:val="00C77E18"/>
    <w:rsid w:val="00C800C3"/>
    <w:rsid w:val="00C81E21"/>
    <w:rsid w:val="00C821EB"/>
    <w:rsid w:val="00C830D9"/>
    <w:rsid w:val="00C83577"/>
    <w:rsid w:val="00C836C0"/>
    <w:rsid w:val="00C84880"/>
    <w:rsid w:val="00C866D7"/>
    <w:rsid w:val="00C8677F"/>
    <w:rsid w:val="00C87924"/>
    <w:rsid w:val="00C90067"/>
    <w:rsid w:val="00C91370"/>
    <w:rsid w:val="00C91ADE"/>
    <w:rsid w:val="00C92683"/>
    <w:rsid w:val="00C92974"/>
    <w:rsid w:val="00C92B57"/>
    <w:rsid w:val="00C930C8"/>
    <w:rsid w:val="00C93954"/>
    <w:rsid w:val="00C9443C"/>
    <w:rsid w:val="00C94A01"/>
    <w:rsid w:val="00C951B8"/>
    <w:rsid w:val="00C9620C"/>
    <w:rsid w:val="00CA00D7"/>
    <w:rsid w:val="00CA0A37"/>
    <w:rsid w:val="00CA0ECA"/>
    <w:rsid w:val="00CA10B2"/>
    <w:rsid w:val="00CA1FD7"/>
    <w:rsid w:val="00CA2118"/>
    <w:rsid w:val="00CA21BD"/>
    <w:rsid w:val="00CA23A7"/>
    <w:rsid w:val="00CA27FF"/>
    <w:rsid w:val="00CA3335"/>
    <w:rsid w:val="00CA3539"/>
    <w:rsid w:val="00CA3FF9"/>
    <w:rsid w:val="00CA54B1"/>
    <w:rsid w:val="00CA56A0"/>
    <w:rsid w:val="00CA6A19"/>
    <w:rsid w:val="00CA6C39"/>
    <w:rsid w:val="00CA7093"/>
    <w:rsid w:val="00CA73DE"/>
    <w:rsid w:val="00CB108C"/>
    <w:rsid w:val="00CB181A"/>
    <w:rsid w:val="00CB2455"/>
    <w:rsid w:val="00CB323B"/>
    <w:rsid w:val="00CB3D89"/>
    <w:rsid w:val="00CB5BE4"/>
    <w:rsid w:val="00CB6132"/>
    <w:rsid w:val="00CB7679"/>
    <w:rsid w:val="00CC0076"/>
    <w:rsid w:val="00CC12FF"/>
    <w:rsid w:val="00CC16C2"/>
    <w:rsid w:val="00CC2DE0"/>
    <w:rsid w:val="00CC3E9A"/>
    <w:rsid w:val="00CC3F65"/>
    <w:rsid w:val="00CC49B5"/>
    <w:rsid w:val="00CC4C22"/>
    <w:rsid w:val="00CC5174"/>
    <w:rsid w:val="00CC5D1F"/>
    <w:rsid w:val="00CC7035"/>
    <w:rsid w:val="00CD0546"/>
    <w:rsid w:val="00CD0579"/>
    <w:rsid w:val="00CD0A76"/>
    <w:rsid w:val="00CD172A"/>
    <w:rsid w:val="00CD189D"/>
    <w:rsid w:val="00CD1E2B"/>
    <w:rsid w:val="00CD1FB9"/>
    <w:rsid w:val="00CD279E"/>
    <w:rsid w:val="00CD296B"/>
    <w:rsid w:val="00CD2AB9"/>
    <w:rsid w:val="00CD3009"/>
    <w:rsid w:val="00CD3951"/>
    <w:rsid w:val="00CD3D55"/>
    <w:rsid w:val="00CD46FD"/>
    <w:rsid w:val="00CD5100"/>
    <w:rsid w:val="00CD51A4"/>
    <w:rsid w:val="00CD576C"/>
    <w:rsid w:val="00CD59B9"/>
    <w:rsid w:val="00CD63E3"/>
    <w:rsid w:val="00CD672B"/>
    <w:rsid w:val="00CD7D1B"/>
    <w:rsid w:val="00CD7FDD"/>
    <w:rsid w:val="00CE1161"/>
    <w:rsid w:val="00CE18B7"/>
    <w:rsid w:val="00CE1F29"/>
    <w:rsid w:val="00CE278F"/>
    <w:rsid w:val="00CE2A05"/>
    <w:rsid w:val="00CE42E1"/>
    <w:rsid w:val="00CE4B7E"/>
    <w:rsid w:val="00CE4FC1"/>
    <w:rsid w:val="00CE51BC"/>
    <w:rsid w:val="00CE545D"/>
    <w:rsid w:val="00CE59AA"/>
    <w:rsid w:val="00CE6170"/>
    <w:rsid w:val="00CE649B"/>
    <w:rsid w:val="00CE77FA"/>
    <w:rsid w:val="00CE7932"/>
    <w:rsid w:val="00CF0C95"/>
    <w:rsid w:val="00CF0CD9"/>
    <w:rsid w:val="00CF0D62"/>
    <w:rsid w:val="00CF103D"/>
    <w:rsid w:val="00CF1F7E"/>
    <w:rsid w:val="00CF28B2"/>
    <w:rsid w:val="00CF294C"/>
    <w:rsid w:val="00CF3469"/>
    <w:rsid w:val="00CF3CFA"/>
    <w:rsid w:val="00CF3E3A"/>
    <w:rsid w:val="00CF41C7"/>
    <w:rsid w:val="00CF5DA6"/>
    <w:rsid w:val="00CF62A0"/>
    <w:rsid w:val="00CF738C"/>
    <w:rsid w:val="00D00B47"/>
    <w:rsid w:val="00D011A0"/>
    <w:rsid w:val="00D0169B"/>
    <w:rsid w:val="00D016D8"/>
    <w:rsid w:val="00D01FD9"/>
    <w:rsid w:val="00D02006"/>
    <w:rsid w:val="00D021D6"/>
    <w:rsid w:val="00D0243F"/>
    <w:rsid w:val="00D03255"/>
    <w:rsid w:val="00D058D8"/>
    <w:rsid w:val="00D05D1C"/>
    <w:rsid w:val="00D05D3D"/>
    <w:rsid w:val="00D06975"/>
    <w:rsid w:val="00D06BB9"/>
    <w:rsid w:val="00D10B94"/>
    <w:rsid w:val="00D11045"/>
    <w:rsid w:val="00D111EA"/>
    <w:rsid w:val="00D115C0"/>
    <w:rsid w:val="00D11A75"/>
    <w:rsid w:val="00D11C84"/>
    <w:rsid w:val="00D11DD2"/>
    <w:rsid w:val="00D1271E"/>
    <w:rsid w:val="00D12B5F"/>
    <w:rsid w:val="00D12FC5"/>
    <w:rsid w:val="00D1354E"/>
    <w:rsid w:val="00D15788"/>
    <w:rsid w:val="00D158FD"/>
    <w:rsid w:val="00D15F0A"/>
    <w:rsid w:val="00D16BFB"/>
    <w:rsid w:val="00D16EC5"/>
    <w:rsid w:val="00D17026"/>
    <w:rsid w:val="00D1749E"/>
    <w:rsid w:val="00D2005D"/>
    <w:rsid w:val="00D20A0D"/>
    <w:rsid w:val="00D20A6D"/>
    <w:rsid w:val="00D22AA0"/>
    <w:rsid w:val="00D24270"/>
    <w:rsid w:val="00D245AC"/>
    <w:rsid w:val="00D24675"/>
    <w:rsid w:val="00D24DE2"/>
    <w:rsid w:val="00D24F9A"/>
    <w:rsid w:val="00D25BFD"/>
    <w:rsid w:val="00D266D5"/>
    <w:rsid w:val="00D26FFE"/>
    <w:rsid w:val="00D274F9"/>
    <w:rsid w:val="00D278D4"/>
    <w:rsid w:val="00D30434"/>
    <w:rsid w:val="00D30628"/>
    <w:rsid w:val="00D30F9E"/>
    <w:rsid w:val="00D323A2"/>
    <w:rsid w:val="00D32E75"/>
    <w:rsid w:val="00D32F2F"/>
    <w:rsid w:val="00D33B1A"/>
    <w:rsid w:val="00D3436F"/>
    <w:rsid w:val="00D34530"/>
    <w:rsid w:val="00D34B30"/>
    <w:rsid w:val="00D34BD2"/>
    <w:rsid w:val="00D34C55"/>
    <w:rsid w:val="00D35DAD"/>
    <w:rsid w:val="00D36023"/>
    <w:rsid w:val="00D36F2E"/>
    <w:rsid w:val="00D37F5B"/>
    <w:rsid w:val="00D41696"/>
    <w:rsid w:val="00D421B0"/>
    <w:rsid w:val="00D42D4F"/>
    <w:rsid w:val="00D430B7"/>
    <w:rsid w:val="00D4330A"/>
    <w:rsid w:val="00D439C1"/>
    <w:rsid w:val="00D43B8F"/>
    <w:rsid w:val="00D45B71"/>
    <w:rsid w:val="00D46112"/>
    <w:rsid w:val="00D46C96"/>
    <w:rsid w:val="00D5208A"/>
    <w:rsid w:val="00D52315"/>
    <w:rsid w:val="00D524E0"/>
    <w:rsid w:val="00D52C70"/>
    <w:rsid w:val="00D54DD7"/>
    <w:rsid w:val="00D55C63"/>
    <w:rsid w:val="00D561EC"/>
    <w:rsid w:val="00D56316"/>
    <w:rsid w:val="00D564E3"/>
    <w:rsid w:val="00D57A0E"/>
    <w:rsid w:val="00D608BC"/>
    <w:rsid w:val="00D62246"/>
    <w:rsid w:val="00D63349"/>
    <w:rsid w:val="00D63734"/>
    <w:rsid w:val="00D638D2"/>
    <w:rsid w:val="00D63CD7"/>
    <w:rsid w:val="00D646E5"/>
    <w:rsid w:val="00D652B7"/>
    <w:rsid w:val="00D66D15"/>
    <w:rsid w:val="00D67688"/>
    <w:rsid w:val="00D67CB3"/>
    <w:rsid w:val="00D70C75"/>
    <w:rsid w:val="00D70FFC"/>
    <w:rsid w:val="00D71910"/>
    <w:rsid w:val="00D7194E"/>
    <w:rsid w:val="00D7240B"/>
    <w:rsid w:val="00D726DD"/>
    <w:rsid w:val="00D72C09"/>
    <w:rsid w:val="00D72FAC"/>
    <w:rsid w:val="00D7358B"/>
    <w:rsid w:val="00D743FE"/>
    <w:rsid w:val="00D744AC"/>
    <w:rsid w:val="00D74523"/>
    <w:rsid w:val="00D76512"/>
    <w:rsid w:val="00D77B3F"/>
    <w:rsid w:val="00D77CB0"/>
    <w:rsid w:val="00D77E74"/>
    <w:rsid w:val="00D77E9D"/>
    <w:rsid w:val="00D80C97"/>
    <w:rsid w:val="00D81310"/>
    <w:rsid w:val="00D8221E"/>
    <w:rsid w:val="00D82287"/>
    <w:rsid w:val="00D825FF"/>
    <w:rsid w:val="00D8286E"/>
    <w:rsid w:val="00D830E7"/>
    <w:rsid w:val="00D83EBD"/>
    <w:rsid w:val="00D83FC6"/>
    <w:rsid w:val="00D856C7"/>
    <w:rsid w:val="00D86179"/>
    <w:rsid w:val="00D87477"/>
    <w:rsid w:val="00D905E3"/>
    <w:rsid w:val="00D90999"/>
    <w:rsid w:val="00D90F09"/>
    <w:rsid w:val="00D9104D"/>
    <w:rsid w:val="00D91EEB"/>
    <w:rsid w:val="00D922AC"/>
    <w:rsid w:val="00D92BC2"/>
    <w:rsid w:val="00D92F92"/>
    <w:rsid w:val="00D9345E"/>
    <w:rsid w:val="00D93874"/>
    <w:rsid w:val="00D9494D"/>
    <w:rsid w:val="00D94E6F"/>
    <w:rsid w:val="00D94FF4"/>
    <w:rsid w:val="00D956D5"/>
    <w:rsid w:val="00D95A64"/>
    <w:rsid w:val="00D96EEB"/>
    <w:rsid w:val="00D9704E"/>
    <w:rsid w:val="00DA0659"/>
    <w:rsid w:val="00DA0D3C"/>
    <w:rsid w:val="00DA1325"/>
    <w:rsid w:val="00DA1851"/>
    <w:rsid w:val="00DA24A4"/>
    <w:rsid w:val="00DA2F41"/>
    <w:rsid w:val="00DA2FE6"/>
    <w:rsid w:val="00DA3F47"/>
    <w:rsid w:val="00DA4C35"/>
    <w:rsid w:val="00DA5C76"/>
    <w:rsid w:val="00DA5DB9"/>
    <w:rsid w:val="00DA6863"/>
    <w:rsid w:val="00DA6B3B"/>
    <w:rsid w:val="00DA73C2"/>
    <w:rsid w:val="00DA752C"/>
    <w:rsid w:val="00DA7B90"/>
    <w:rsid w:val="00DB08E0"/>
    <w:rsid w:val="00DB0AF5"/>
    <w:rsid w:val="00DB1203"/>
    <w:rsid w:val="00DB1383"/>
    <w:rsid w:val="00DB1423"/>
    <w:rsid w:val="00DB1E81"/>
    <w:rsid w:val="00DB1FFC"/>
    <w:rsid w:val="00DB2487"/>
    <w:rsid w:val="00DB2F16"/>
    <w:rsid w:val="00DB2FB0"/>
    <w:rsid w:val="00DB3129"/>
    <w:rsid w:val="00DB3A7E"/>
    <w:rsid w:val="00DB4625"/>
    <w:rsid w:val="00DB497B"/>
    <w:rsid w:val="00DB4D01"/>
    <w:rsid w:val="00DB5593"/>
    <w:rsid w:val="00DB61C5"/>
    <w:rsid w:val="00DB64CD"/>
    <w:rsid w:val="00DB74FC"/>
    <w:rsid w:val="00DC00B9"/>
    <w:rsid w:val="00DC1F1C"/>
    <w:rsid w:val="00DC25D8"/>
    <w:rsid w:val="00DC2BB8"/>
    <w:rsid w:val="00DC2EF1"/>
    <w:rsid w:val="00DC40FB"/>
    <w:rsid w:val="00DC41E7"/>
    <w:rsid w:val="00DC4317"/>
    <w:rsid w:val="00DC4A50"/>
    <w:rsid w:val="00DC4EB0"/>
    <w:rsid w:val="00DC539D"/>
    <w:rsid w:val="00DC5959"/>
    <w:rsid w:val="00DC6241"/>
    <w:rsid w:val="00DC676B"/>
    <w:rsid w:val="00DC7634"/>
    <w:rsid w:val="00DC7B03"/>
    <w:rsid w:val="00DC7EC2"/>
    <w:rsid w:val="00DD02DF"/>
    <w:rsid w:val="00DD161D"/>
    <w:rsid w:val="00DD1950"/>
    <w:rsid w:val="00DD2A89"/>
    <w:rsid w:val="00DD2FD0"/>
    <w:rsid w:val="00DD3B69"/>
    <w:rsid w:val="00DD462E"/>
    <w:rsid w:val="00DD4D1F"/>
    <w:rsid w:val="00DD5BA1"/>
    <w:rsid w:val="00DD6610"/>
    <w:rsid w:val="00DD6C16"/>
    <w:rsid w:val="00DD6E50"/>
    <w:rsid w:val="00DE0A80"/>
    <w:rsid w:val="00DE0DEE"/>
    <w:rsid w:val="00DE152C"/>
    <w:rsid w:val="00DE1C83"/>
    <w:rsid w:val="00DE1F4E"/>
    <w:rsid w:val="00DE1FF8"/>
    <w:rsid w:val="00DE214F"/>
    <w:rsid w:val="00DE21D5"/>
    <w:rsid w:val="00DE2419"/>
    <w:rsid w:val="00DE283E"/>
    <w:rsid w:val="00DE3112"/>
    <w:rsid w:val="00DE4C26"/>
    <w:rsid w:val="00DE5C93"/>
    <w:rsid w:val="00DE5DDC"/>
    <w:rsid w:val="00DE5E0F"/>
    <w:rsid w:val="00DE65D4"/>
    <w:rsid w:val="00DE690D"/>
    <w:rsid w:val="00DE71E8"/>
    <w:rsid w:val="00DE74C5"/>
    <w:rsid w:val="00DF0BEF"/>
    <w:rsid w:val="00DF10A9"/>
    <w:rsid w:val="00DF19E6"/>
    <w:rsid w:val="00DF2DC4"/>
    <w:rsid w:val="00DF2E23"/>
    <w:rsid w:val="00DF4047"/>
    <w:rsid w:val="00DF4FE2"/>
    <w:rsid w:val="00DF57D9"/>
    <w:rsid w:val="00DF6A5D"/>
    <w:rsid w:val="00DF7A31"/>
    <w:rsid w:val="00E00316"/>
    <w:rsid w:val="00E007DF"/>
    <w:rsid w:val="00E0250E"/>
    <w:rsid w:val="00E0281B"/>
    <w:rsid w:val="00E02F34"/>
    <w:rsid w:val="00E04694"/>
    <w:rsid w:val="00E048E6"/>
    <w:rsid w:val="00E05581"/>
    <w:rsid w:val="00E05982"/>
    <w:rsid w:val="00E05D58"/>
    <w:rsid w:val="00E060D3"/>
    <w:rsid w:val="00E07083"/>
    <w:rsid w:val="00E101EB"/>
    <w:rsid w:val="00E104E9"/>
    <w:rsid w:val="00E1111A"/>
    <w:rsid w:val="00E11AD9"/>
    <w:rsid w:val="00E11B5A"/>
    <w:rsid w:val="00E12FB9"/>
    <w:rsid w:val="00E13C13"/>
    <w:rsid w:val="00E13F66"/>
    <w:rsid w:val="00E1483D"/>
    <w:rsid w:val="00E14CC8"/>
    <w:rsid w:val="00E14DD1"/>
    <w:rsid w:val="00E16B0B"/>
    <w:rsid w:val="00E173FD"/>
    <w:rsid w:val="00E2066D"/>
    <w:rsid w:val="00E211B4"/>
    <w:rsid w:val="00E21CD2"/>
    <w:rsid w:val="00E227E2"/>
    <w:rsid w:val="00E235AF"/>
    <w:rsid w:val="00E23677"/>
    <w:rsid w:val="00E249F6"/>
    <w:rsid w:val="00E24A5D"/>
    <w:rsid w:val="00E24D91"/>
    <w:rsid w:val="00E24DD8"/>
    <w:rsid w:val="00E261A8"/>
    <w:rsid w:val="00E2629F"/>
    <w:rsid w:val="00E262B7"/>
    <w:rsid w:val="00E2676C"/>
    <w:rsid w:val="00E26D25"/>
    <w:rsid w:val="00E27DD3"/>
    <w:rsid w:val="00E3008D"/>
    <w:rsid w:val="00E3073F"/>
    <w:rsid w:val="00E30FF7"/>
    <w:rsid w:val="00E31DA4"/>
    <w:rsid w:val="00E328FF"/>
    <w:rsid w:val="00E32B72"/>
    <w:rsid w:val="00E32D3C"/>
    <w:rsid w:val="00E3362E"/>
    <w:rsid w:val="00E34C9D"/>
    <w:rsid w:val="00E363D5"/>
    <w:rsid w:val="00E375DE"/>
    <w:rsid w:val="00E37B61"/>
    <w:rsid w:val="00E37FAD"/>
    <w:rsid w:val="00E405CE"/>
    <w:rsid w:val="00E40820"/>
    <w:rsid w:val="00E40D0A"/>
    <w:rsid w:val="00E41569"/>
    <w:rsid w:val="00E41C22"/>
    <w:rsid w:val="00E42F37"/>
    <w:rsid w:val="00E43F08"/>
    <w:rsid w:val="00E44010"/>
    <w:rsid w:val="00E45279"/>
    <w:rsid w:val="00E45616"/>
    <w:rsid w:val="00E45DF3"/>
    <w:rsid w:val="00E46D84"/>
    <w:rsid w:val="00E476E1"/>
    <w:rsid w:val="00E47861"/>
    <w:rsid w:val="00E47BB8"/>
    <w:rsid w:val="00E47CFD"/>
    <w:rsid w:val="00E47FF0"/>
    <w:rsid w:val="00E50652"/>
    <w:rsid w:val="00E506EE"/>
    <w:rsid w:val="00E53147"/>
    <w:rsid w:val="00E53B06"/>
    <w:rsid w:val="00E54972"/>
    <w:rsid w:val="00E54D22"/>
    <w:rsid w:val="00E55BB3"/>
    <w:rsid w:val="00E56A88"/>
    <w:rsid w:val="00E57354"/>
    <w:rsid w:val="00E57912"/>
    <w:rsid w:val="00E57AA9"/>
    <w:rsid w:val="00E60269"/>
    <w:rsid w:val="00E6119C"/>
    <w:rsid w:val="00E618FD"/>
    <w:rsid w:val="00E61EFE"/>
    <w:rsid w:val="00E62327"/>
    <w:rsid w:val="00E62C98"/>
    <w:rsid w:val="00E631FB"/>
    <w:rsid w:val="00E63ED7"/>
    <w:rsid w:val="00E64DE0"/>
    <w:rsid w:val="00E650B2"/>
    <w:rsid w:val="00E650EB"/>
    <w:rsid w:val="00E6668C"/>
    <w:rsid w:val="00E66DCC"/>
    <w:rsid w:val="00E6703B"/>
    <w:rsid w:val="00E706EE"/>
    <w:rsid w:val="00E71B7C"/>
    <w:rsid w:val="00E7251C"/>
    <w:rsid w:val="00E73AD8"/>
    <w:rsid w:val="00E73B32"/>
    <w:rsid w:val="00E746AD"/>
    <w:rsid w:val="00E747B2"/>
    <w:rsid w:val="00E75520"/>
    <w:rsid w:val="00E756B6"/>
    <w:rsid w:val="00E75D24"/>
    <w:rsid w:val="00E76205"/>
    <w:rsid w:val="00E76B01"/>
    <w:rsid w:val="00E76F62"/>
    <w:rsid w:val="00E770A4"/>
    <w:rsid w:val="00E77A69"/>
    <w:rsid w:val="00E800D2"/>
    <w:rsid w:val="00E80B88"/>
    <w:rsid w:val="00E812C5"/>
    <w:rsid w:val="00E81556"/>
    <w:rsid w:val="00E82057"/>
    <w:rsid w:val="00E8333E"/>
    <w:rsid w:val="00E8388A"/>
    <w:rsid w:val="00E83FE6"/>
    <w:rsid w:val="00E8531A"/>
    <w:rsid w:val="00E8636A"/>
    <w:rsid w:val="00E863E7"/>
    <w:rsid w:val="00E8644F"/>
    <w:rsid w:val="00E86547"/>
    <w:rsid w:val="00E873A5"/>
    <w:rsid w:val="00E87875"/>
    <w:rsid w:val="00E878E0"/>
    <w:rsid w:val="00E87BA2"/>
    <w:rsid w:val="00E87C20"/>
    <w:rsid w:val="00E87E84"/>
    <w:rsid w:val="00E901A8"/>
    <w:rsid w:val="00E902DA"/>
    <w:rsid w:val="00E90460"/>
    <w:rsid w:val="00E921CD"/>
    <w:rsid w:val="00E927A5"/>
    <w:rsid w:val="00E92FB6"/>
    <w:rsid w:val="00E93EDB"/>
    <w:rsid w:val="00E94DF8"/>
    <w:rsid w:val="00E95D05"/>
    <w:rsid w:val="00E96D27"/>
    <w:rsid w:val="00E97E33"/>
    <w:rsid w:val="00EA03EF"/>
    <w:rsid w:val="00EA187C"/>
    <w:rsid w:val="00EA1A34"/>
    <w:rsid w:val="00EA1FEB"/>
    <w:rsid w:val="00EA25FA"/>
    <w:rsid w:val="00EA26DA"/>
    <w:rsid w:val="00EA282E"/>
    <w:rsid w:val="00EA31A1"/>
    <w:rsid w:val="00EA368D"/>
    <w:rsid w:val="00EA3AF7"/>
    <w:rsid w:val="00EA3FAF"/>
    <w:rsid w:val="00EA4C2E"/>
    <w:rsid w:val="00EA5A77"/>
    <w:rsid w:val="00EA604E"/>
    <w:rsid w:val="00EA668E"/>
    <w:rsid w:val="00EA68FD"/>
    <w:rsid w:val="00EA6BAC"/>
    <w:rsid w:val="00EA7ABD"/>
    <w:rsid w:val="00EB00E1"/>
    <w:rsid w:val="00EB0186"/>
    <w:rsid w:val="00EB09F4"/>
    <w:rsid w:val="00EB0B4B"/>
    <w:rsid w:val="00EB1EDD"/>
    <w:rsid w:val="00EB284F"/>
    <w:rsid w:val="00EB38C0"/>
    <w:rsid w:val="00EB3936"/>
    <w:rsid w:val="00EB52D3"/>
    <w:rsid w:val="00EB538E"/>
    <w:rsid w:val="00EB5760"/>
    <w:rsid w:val="00EB5CAA"/>
    <w:rsid w:val="00EB6F43"/>
    <w:rsid w:val="00EB7866"/>
    <w:rsid w:val="00EC01AC"/>
    <w:rsid w:val="00EC0212"/>
    <w:rsid w:val="00EC0304"/>
    <w:rsid w:val="00EC05A4"/>
    <w:rsid w:val="00EC0A0C"/>
    <w:rsid w:val="00EC0F1A"/>
    <w:rsid w:val="00EC1ADB"/>
    <w:rsid w:val="00EC1DC5"/>
    <w:rsid w:val="00EC20E2"/>
    <w:rsid w:val="00EC2E4F"/>
    <w:rsid w:val="00EC2F0D"/>
    <w:rsid w:val="00EC2F7B"/>
    <w:rsid w:val="00EC434F"/>
    <w:rsid w:val="00EC460E"/>
    <w:rsid w:val="00EC487E"/>
    <w:rsid w:val="00EC4D65"/>
    <w:rsid w:val="00EC512E"/>
    <w:rsid w:val="00EC54D9"/>
    <w:rsid w:val="00EC5593"/>
    <w:rsid w:val="00EC65A5"/>
    <w:rsid w:val="00EC6F5E"/>
    <w:rsid w:val="00EC73D1"/>
    <w:rsid w:val="00EC74F4"/>
    <w:rsid w:val="00EC770B"/>
    <w:rsid w:val="00ED0557"/>
    <w:rsid w:val="00ED13EB"/>
    <w:rsid w:val="00ED2B2C"/>
    <w:rsid w:val="00ED2D0D"/>
    <w:rsid w:val="00ED35A5"/>
    <w:rsid w:val="00ED3B51"/>
    <w:rsid w:val="00ED44C7"/>
    <w:rsid w:val="00ED4B15"/>
    <w:rsid w:val="00ED52D3"/>
    <w:rsid w:val="00ED5452"/>
    <w:rsid w:val="00ED5B85"/>
    <w:rsid w:val="00ED6745"/>
    <w:rsid w:val="00ED6C4E"/>
    <w:rsid w:val="00ED77B6"/>
    <w:rsid w:val="00ED7F1F"/>
    <w:rsid w:val="00ED7FCD"/>
    <w:rsid w:val="00EE1066"/>
    <w:rsid w:val="00EE1391"/>
    <w:rsid w:val="00EE14BC"/>
    <w:rsid w:val="00EE1573"/>
    <w:rsid w:val="00EE2AEA"/>
    <w:rsid w:val="00EE4021"/>
    <w:rsid w:val="00EE4B93"/>
    <w:rsid w:val="00EE5052"/>
    <w:rsid w:val="00EE5209"/>
    <w:rsid w:val="00EE6AF8"/>
    <w:rsid w:val="00EE6FF8"/>
    <w:rsid w:val="00EE74DA"/>
    <w:rsid w:val="00EE7638"/>
    <w:rsid w:val="00EF01C0"/>
    <w:rsid w:val="00EF11D0"/>
    <w:rsid w:val="00EF19DA"/>
    <w:rsid w:val="00EF1BE7"/>
    <w:rsid w:val="00EF27C3"/>
    <w:rsid w:val="00EF440C"/>
    <w:rsid w:val="00EF44F8"/>
    <w:rsid w:val="00EF45E3"/>
    <w:rsid w:val="00EF4715"/>
    <w:rsid w:val="00EF4773"/>
    <w:rsid w:val="00EF53EF"/>
    <w:rsid w:val="00EF5A7B"/>
    <w:rsid w:val="00EF6955"/>
    <w:rsid w:val="00EF740D"/>
    <w:rsid w:val="00F003C4"/>
    <w:rsid w:val="00F00C11"/>
    <w:rsid w:val="00F03191"/>
    <w:rsid w:val="00F0331C"/>
    <w:rsid w:val="00F03DF9"/>
    <w:rsid w:val="00F0420C"/>
    <w:rsid w:val="00F05246"/>
    <w:rsid w:val="00F05F5B"/>
    <w:rsid w:val="00F0733C"/>
    <w:rsid w:val="00F0799A"/>
    <w:rsid w:val="00F07BFE"/>
    <w:rsid w:val="00F07D23"/>
    <w:rsid w:val="00F100BB"/>
    <w:rsid w:val="00F11302"/>
    <w:rsid w:val="00F116FE"/>
    <w:rsid w:val="00F11BA0"/>
    <w:rsid w:val="00F13215"/>
    <w:rsid w:val="00F13F9E"/>
    <w:rsid w:val="00F1417D"/>
    <w:rsid w:val="00F16028"/>
    <w:rsid w:val="00F162D0"/>
    <w:rsid w:val="00F16B67"/>
    <w:rsid w:val="00F1755D"/>
    <w:rsid w:val="00F177A0"/>
    <w:rsid w:val="00F17E6E"/>
    <w:rsid w:val="00F203B1"/>
    <w:rsid w:val="00F20723"/>
    <w:rsid w:val="00F208F4"/>
    <w:rsid w:val="00F2102B"/>
    <w:rsid w:val="00F217ED"/>
    <w:rsid w:val="00F21C7A"/>
    <w:rsid w:val="00F21C93"/>
    <w:rsid w:val="00F22634"/>
    <w:rsid w:val="00F229A4"/>
    <w:rsid w:val="00F22CC5"/>
    <w:rsid w:val="00F231DD"/>
    <w:rsid w:val="00F2347C"/>
    <w:rsid w:val="00F2491C"/>
    <w:rsid w:val="00F251D4"/>
    <w:rsid w:val="00F2558A"/>
    <w:rsid w:val="00F303E0"/>
    <w:rsid w:val="00F3045C"/>
    <w:rsid w:val="00F307AA"/>
    <w:rsid w:val="00F31629"/>
    <w:rsid w:val="00F31929"/>
    <w:rsid w:val="00F31DBA"/>
    <w:rsid w:val="00F32A92"/>
    <w:rsid w:val="00F3300C"/>
    <w:rsid w:val="00F33AF5"/>
    <w:rsid w:val="00F33C46"/>
    <w:rsid w:val="00F33DB8"/>
    <w:rsid w:val="00F33ED9"/>
    <w:rsid w:val="00F349F6"/>
    <w:rsid w:val="00F34D64"/>
    <w:rsid w:val="00F3588D"/>
    <w:rsid w:val="00F35A6B"/>
    <w:rsid w:val="00F360E6"/>
    <w:rsid w:val="00F366A4"/>
    <w:rsid w:val="00F36E78"/>
    <w:rsid w:val="00F37CBF"/>
    <w:rsid w:val="00F40FD4"/>
    <w:rsid w:val="00F41D6A"/>
    <w:rsid w:val="00F43C6F"/>
    <w:rsid w:val="00F44E7F"/>
    <w:rsid w:val="00F45FBE"/>
    <w:rsid w:val="00F46813"/>
    <w:rsid w:val="00F46861"/>
    <w:rsid w:val="00F46A51"/>
    <w:rsid w:val="00F46AB3"/>
    <w:rsid w:val="00F51AE6"/>
    <w:rsid w:val="00F5252D"/>
    <w:rsid w:val="00F52976"/>
    <w:rsid w:val="00F52B1D"/>
    <w:rsid w:val="00F536E7"/>
    <w:rsid w:val="00F538E8"/>
    <w:rsid w:val="00F54B08"/>
    <w:rsid w:val="00F55047"/>
    <w:rsid w:val="00F55F2F"/>
    <w:rsid w:val="00F5672D"/>
    <w:rsid w:val="00F56751"/>
    <w:rsid w:val="00F56805"/>
    <w:rsid w:val="00F61ACB"/>
    <w:rsid w:val="00F61DC6"/>
    <w:rsid w:val="00F624B9"/>
    <w:rsid w:val="00F637CD"/>
    <w:rsid w:val="00F63BB1"/>
    <w:rsid w:val="00F650D6"/>
    <w:rsid w:val="00F65176"/>
    <w:rsid w:val="00F651A2"/>
    <w:rsid w:val="00F65E52"/>
    <w:rsid w:val="00F66ADF"/>
    <w:rsid w:val="00F67262"/>
    <w:rsid w:val="00F672DA"/>
    <w:rsid w:val="00F67355"/>
    <w:rsid w:val="00F67457"/>
    <w:rsid w:val="00F67717"/>
    <w:rsid w:val="00F677CB"/>
    <w:rsid w:val="00F67BB9"/>
    <w:rsid w:val="00F704A7"/>
    <w:rsid w:val="00F705A3"/>
    <w:rsid w:val="00F70A17"/>
    <w:rsid w:val="00F70C2B"/>
    <w:rsid w:val="00F714DF"/>
    <w:rsid w:val="00F71D8B"/>
    <w:rsid w:val="00F721B1"/>
    <w:rsid w:val="00F726E6"/>
    <w:rsid w:val="00F72BBA"/>
    <w:rsid w:val="00F731AB"/>
    <w:rsid w:val="00F73842"/>
    <w:rsid w:val="00F73873"/>
    <w:rsid w:val="00F73A86"/>
    <w:rsid w:val="00F748BA"/>
    <w:rsid w:val="00F749B4"/>
    <w:rsid w:val="00F75BAF"/>
    <w:rsid w:val="00F75C4A"/>
    <w:rsid w:val="00F767FE"/>
    <w:rsid w:val="00F76938"/>
    <w:rsid w:val="00F8066A"/>
    <w:rsid w:val="00F80A92"/>
    <w:rsid w:val="00F8109C"/>
    <w:rsid w:val="00F81F6D"/>
    <w:rsid w:val="00F83482"/>
    <w:rsid w:val="00F84E9D"/>
    <w:rsid w:val="00F84F89"/>
    <w:rsid w:val="00F85223"/>
    <w:rsid w:val="00F86308"/>
    <w:rsid w:val="00F90A21"/>
    <w:rsid w:val="00F919B8"/>
    <w:rsid w:val="00F91A6E"/>
    <w:rsid w:val="00F94C2C"/>
    <w:rsid w:val="00F94ECA"/>
    <w:rsid w:val="00F950C3"/>
    <w:rsid w:val="00F96050"/>
    <w:rsid w:val="00F963B0"/>
    <w:rsid w:val="00F96B1F"/>
    <w:rsid w:val="00FA0446"/>
    <w:rsid w:val="00FA0461"/>
    <w:rsid w:val="00FA0BE7"/>
    <w:rsid w:val="00FA1971"/>
    <w:rsid w:val="00FA1BCA"/>
    <w:rsid w:val="00FA29B7"/>
    <w:rsid w:val="00FA2B26"/>
    <w:rsid w:val="00FA31BE"/>
    <w:rsid w:val="00FA3430"/>
    <w:rsid w:val="00FA365B"/>
    <w:rsid w:val="00FA3DDF"/>
    <w:rsid w:val="00FA45A4"/>
    <w:rsid w:val="00FA4750"/>
    <w:rsid w:val="00FA5D4B"/>
    <w:rsid w:val="00FA6433"/>
    <w:rsid w:val="00FA6D5C"/>
    <w:rsid w:val="00FA731C"/>
    <w:rsid w:val="00FA7F61"/>
    <w:rsid w:val="00FB003C"/>
    <w:rsid w:val="00FB0A8A"/>
    <w:rsid w:val="00FB0B3B"/>
    <w:rsid w:val="00FB0D86"/>
    <w:rsid w:val="00FB1E79"/>
    <w:rsid w:val="00FB2278"/>
    <w:rsid w:val="00FB26AD"/>
    <w:rsid w:val="00FB4AC6"/>
    <w:rsid w:val="00FB4C8B"/>
    <w:rsid w:val="00FB5895"/>
    <w:rsid w:val="00FB5F5D"/>
    <w:rsid w:val="00FB6908"/>
    <w:rsid w:val="00FB72F8"/>
    <w:rsid w:val="00FB798C"/>
    <w:rsid w:val="00FB7A1D"/>
    <w:rsid w:val="00FC02D1"/>
    <w:rsid w:val="00FC04D6"/>
    <w:rsid w:val="00FC0F5F"/>
    <w:rsid w:val="00FC153D"/>
    <w:rsid w:val="00FC1B6C"/>
    <w:rsid w:val="00FC36A5"/>
    <w:rsid w:val="00FC397C"/>
    <w:rsid w:val="00FC3A16"/>
    <w:rsid w:val="00FC3BCA"/>
    <w:rsid w:val="00FC50C9"/>
    <w:rsid w:val="00FC58F3"/>
    <w:rsid w:val="00FC5965"/>
    <w:rsid w:val="00FC6785"/>
    <w:rsid w:val="00FC69AF"/>
    <w:rsid w:val="00FC7EB3"/>
    <w:rsid w:val="00FC7F44"/>
    <w:rsid w:val="00FD00BA"/>
    <w:rsid w:val="00FD05AE"/>
    <w:rsid w:val="00FD11BB"/>
    <w:rsid w:val="00FD17C7"/>
    <w:rsid w:val="00FD1B71"/>
    <w:rsid w:val="00FD27E9"/>
    <w:rsid w:val="00FD2B9B"/>
    <w:rsid w:val="00FD2E41"/>
    <w:rsid w:val="00FD3577"/>
    <w:rsid w:val="00FD35E4"/>
    <w:rsid w:val="00FD3856"/>
    <w:rsid w:val="00FD3B41"/>
    <w:rsid w:val="00FD4126"/>
    <w:rsid w:val="00FD59AB"/>
    <w:rsid w:val="00FD5D64"/>
    <w:rsid w:val="00FD6017"/>
    <w:rsid w:val="00FD6E09"/>
    <w:rsid w:val="00FD7955"/>
    <w:rsid w:val="00FE0DD0"/>
    <w:rsid w:val="00FE0F4B"/>
    <w:rsid w:val="00FE12D8"/>
    <w:rsid w:val="00FE13AC"/>
    <w:rsid w:val="00FE18AF"/>
    <w:rsid w:val="00FE1FA0"/>
    <w:rsid w:val="00FE25F5"/>
    <w:rsid w:val="00FE3A7C"/>
    <w:rsid w:val="00FE4BD2"/>
    <w:rsid w:val="00FE681E"/>
    <w:rsid w:val="00FE75F2"/>
    <w:rsid w:val="00FF02BB"/>
    <w:rsid w:val="00FF0AD0"/>
    <w:rsid w:val="00FF1AB4"/>
    <w:rsid w:val="00FF1EA4"/>
    <w:rsid w:val="00FF2681"/>
    <w:rsid w:val="00FF344E"/>
    <w:rsid w:val="00FF3799"/>
    <w:rsid w:val="00FF3815"/>
    <w:rsid w:val="00FF4101"/>
    <w:rsid w:val="00FF51F0"/>
    <w:rsid w:val="00FF5432"/>
    <w:rsid w:val="00FF6A62"/>
    <w:rsid w:val="00FF7440"/>
    <w:rsid w:val="00FF7527"/>
    <w:rsid w:val="00FF7B4E"/>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A96947"/>
  <w15:docId w15:val="{9570E5A2-B019-4A83-927C-94C7188EE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4D60"/>
    <w:pPr>
      <w:spacing w:after="200" w:line="276" w:lineRule="auto"/>
    </w:pPr>
    <w:rPr>
      <w:rFonts w:ascii="Arial" w:hAnsi="Arial"/>
      <w:sz w:val="22"/>
      <w:szCs w:val="22"/>
      <w:lang w:eastAsia="en-US"/>
    </w:rPr>
  </w:style>
  <w:style w:type="paragraph" w:styleId="Heading1">
    <w:name w:val="heading 1"/>
    <w:aliases w:val="DZN 1,angela1"/>
    <w:basedOn w:val="Header"/>
    <w:next w:val="Normal"/>
    <w:link w:val="Heading1Char"/>
    <w:uiPriority w:val="9"/>
    <w:qFormat/>
    <w:rsid w:val="004B0E71"/>
    <w:pPr>
      <w:tabs>
        <w:tab w:val="left" w:pos="9720"/>
      </w:tabs>
      <w:spacing w:before="240" w:after="120"/>
      <w:ind w:right="561"/>
      <w:jc w:val="both"/>
      <w:outlineLvl w:val="0"/>
    </w:pPr>
    <w:rPr>
      <w:rFonts w:ascii="Calibri" w:hAnsi="Calibri"/>
      <w:b/>
      <w:sz w:val="24"/>
      <w:szCs w:val="24"/>
    </w:rPr>
  </w:style>
  <w:style w:type="paragraph" w:styleId="Heading2">
    <w:name w:val="heading 2"/>
    <w:aliases w:val="DZN 2"/>
    <w:basedOn w:val="Normal"/>
    <w:next w:val="Normal"/>
    <w:link w:val="Heading2Char"/>
    <w:uiPriority w:val="9"/>
    <w:qFormat/>
    <w:rsid w:val="001E6E63"/>
    <w:pPr>
      <w:keepNext/>
      <w:spacing w:before="240" w:after="120"/>
      <w:outlineLvl w:val="1"/>
    </w:pPr>
    <w:rPr>
      <w:b/>
      <w:lang w:eastAsia="x-none"/>
    </w:rPr>
  </w:style>
  <w:style w:type="paragraph" w:styleId="Heading3">
    <w:name w:val="heading 3"/>
    <w:aliases w:val="Podnaslov 2"/>
    <w:basedOn w:val="Normal"/>
    <w:next w:val="Normal"/>
    <w:uiPriority w:val="9"/>
    <w:qFormat/>
    <w:rsid w:val="004B0E71"/>
    <w:pPr>
      <w:keepNext/>
      <w:spacing w:before="240" w:after="120"/>
      <w:jc w:val="both"/>
      <w:outlineLvl w:val="2"/>
    </w:pPr>
    <w:rPr>
      <w:rFonts w:ascii="Calibri" w:hAnsi="Calibri"/>
      <w:b/>
    </w:rPr>
  </w:style>
  <w:style w:type="paragraph" w:styleId="Heading4">
    <w:name w:val="heading 4"/>
    <w:aliases w:val="DZN 3"/>
    <w:basedOn w:val="Normal"/>
    <w:next w:val="Normal"/>
    <w:uiPriority w:val="9"/>
    <w:qFormat/>
    <w:rsid w:val="00CA23A7"/>
    <w:pPr>
      <w:keepNext/>
      <w:jc w:val="both"/>
      <w:outlineLvl w:val="3"/>
    </w:pPr>
    <w:rPr>
      <w:b/>
      <w:bCs/>
    </w:rPr>
  </w:style>
  <w:style w:type="paragraph" w:styleId="Heading5">
    <w:name w:val="heading 5"/>
    <w:aliases w:val="DZN 4"/>
    <w:basedOn w:val="Normal"/>
    <w:next w:val="Normal"/>
    <w:link w:val="Heading5Char"/>
    <w:uiPriority w:val="9"/>
    <w:semiHidden/>
    <w:unhideWhenUsed/>
    <w:qFormat/>
    <w:rsid w:val="0030030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00300"/>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00300"/>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0030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0030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rFonts w:ascii="Arial Narrow" w:hAnsi="Arial Narrow"/>
      <w:sz w:val="26"/>
    </w:rPr>
  </w:style>
  <w:style w:type="paragraph" w:styleId="BodyTextIndent">
    <w:name w:val="Body Text Indent"/>
    <w:basedOn w:val="Normal"/>
    <w:pPr>
      <w:ind w:left="540" w:hanging="540"/>
      <w:jc w:val="both"/>
    </w:pPr>
    <w:rPr>
      <w:rFonts w:ascii="Arial Narrow" w:hAnsi="Arial Narrow"/>
      <w:sz w:val="26"/>
    </w:rPr>
  </w:style>
  <w:style w:type="paragraph" w:styleId="BodyTextIndent2">
    <w:name w:val="Body Text Indent 2"/>
    <w:aliases w:val="  uvlaka 2"/>
    <w:basedOn w:val="Normal"/>
    <w:pPr>
      <w:ind w:left="540" w:hanging="540"/>
    </w:pPr>
    <w:rPr>
      <w:rFonts w:ascii="Arial Narrow" w:hAnsi="Arial Narrow"/>
      <w:sz w:val="26"/>
    </w:rPr>
  </w:style>
  <w:style w:type="paragraph" w:styleId="BodyText2">
    <w:name w:val="Body Text 2"/>
    <w:basedOn w:val="Normal"/>
    <w:rPr>
      <w:rFonts w:ascii="Arial Narrow" w:hAnsi="Arial Narrow"/>
      <w:sz w:val="26"/>
    </w:rPr>
  </w:style>
  <w:style w:type="paragraph" w:styleId="Footer">
    <w:name w:val="footer"/>
    <w:basedOn w:val="Normal"/>
    <w:link w:val="FooterChar"/>
    <w:uiPriority w:val="99"/>
    <w:rsid w:val="004979AF"/>
    <w:pPr>
      <w:tabs>
        <w:tab w:val="center" w:pos="4320"/>
        <w:tab w:val="right" w:pos="8640"/>
      </w:tabs>
    </w:pPr>
    <w:rPr>
      <w:lang w:val="x-none" w:eastAsia="x-none"/>
    </w:rPr>
  </w:style>
  <w:style w:type="character" w:styleId="PageNumber">
    <w:name w:val="page number"/>
    <w:basedOn w:val="DefaultParagraphFont"/>
    <w:rsid w:val="004979AF"/>
  </w:style>
  <w:style w:type="paragraph" w:styleId="Header">
    <w:name w:val="header"/>
    <w:basedOn w:val="Normal"/>
    <w:link w:val="HeaderChar"/>
    <w:uiPriority w:val="99"/>
    <w:rsid w:val="00CD0A76"/>
    <w:pPr>
      <w:tabs>
        <w:tab w:val="center" w:pos="4153"/>
        <w:tab w:val="right" w:pos="8306"/>
      </w:tabs>
    </w:pPr>
    <w:rPr>
      <w:szCs w:val="20"/>
      <w:lang w:val="x-none"/>
    </w:rPr>
  </w:style>
  <w:style w:type="table" w:styleId="TableGrid">
    <w:name w:val="Table Grid"/>
    <w:basedOn w:val="TableNormal"/>
    <w:uiPriority w:val="59"/>
    <w:rsid w:val="00C44E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709F0"/>
    <w:rPr>
      <w:color w:val="0000FF"/>
      <w:u w:val="single"/>
    </w:rPr>
  </w:style>
  <w:style w:type="paragraph" w:styleId="BalloonText">
    <w:name w:val="Balloon Text"/>
    <w:basedOn w:val="Normal"/>
    <w:link w:val="BalloonTextChar"/>
    <w:uiPriority w:val="99"/>
    <w:semiHidden/>
    <w:rsid w:val="004937D3"/>
    <w:rPr>
      <w:rFonts w:ascii="Tahoma" w:hAnsi="Tahoma"/>
      <w:sz w:val="16"/>
      <w:szCs w:val="16"/>
      <w:lang w:val="x-none" w:eastAsia="x-none"/>
    </w:rPr>
  </w:style>
  <w:style w:type="paragraph" w:customStyle="1" w:styleId="Default">
    <w:name w:val="Default"/>
    <w:rsid w:val="00396B72"/>
    <w:pPr>
      <w:autoSpaceDE w:val="0"/>
      <w:autoSpaceDN w:val="0"/>
      <w:adjustRightInd w:val="0"/>
    </w:pPr>
    <w:rPr>
      <w:rFonts w:ascii="Arial" w:hAnsi="Arial" w:cs="Arial"/>
      <w:color w:val="000000"/>
      <w:sz w:val="24"/>
      <w:szCs w:val="24"/>
      <w:lang w:val="en-US" w:eastAsia="en-US"/>
    </w:rPr>
  </w:style>
  <w:style w:type="character" w:customStyle="1" w:styleId="postbody1">
    <w:name w:val="postbody1"/>
    <w:rsid w:val="00671991"/>
    <w:rPr>
      <w:sz w:val="18"/>
      <w:szCs w:val="18"/>
    </w:rPr>
  </w:style>
  <w:style w:type="character" w:styleId="Strong">
    <w:name w:val="Strong"/>
    <w:qFormat/>
    <w:rsid w:val="00F44E7F"/>
    <w:rPr>
      <w:b/>
      <w:bCs/>
    </w:rPr>
  </w:style>
  <w:style w:type="character" w:styleId="FollowedHyperlink">
    <w:name w:val="FollowedHyperlink"/>
    <w:rsid w:val="009426CD"/>
    <w:rPr>
      <w:color w:val="800080"/>
      <w:u w:val="single"/>
    </w:rPr>
  </w:style>
  <w:style w:type="paragraph" w:customStyle="1" w:styleId="normaltekst">
    <w:name w:val="normaltekst"/>
    <w:basedOn w:val="Normal"/>
    <w:rsid w:val="00143844"/>
    <w:pPr>
      <w:spacing w:before="100" w:beforeAutospacing="1" w:after="100" w:afterAutospacing="1"/>
    </w:pPr>
    <w:rPr>
      <w:color w:val="000000"/>
    </w:rPr>
  </w:style>
  <w:style w:type="paragraph" w:customStyle="1" w:styleId="t-9-8">
    <w:name w:val="t-9-8"/>
    <w:basedOn w:val="Normal"/>
    <w:rsid w:val="00A5070A"/>
    <w:pPr>
      <w:spacing w:before="100" w:beforeAutospacing="1" w:after="100" w:afterAutospacing="1"/>
    </w:pPr>
  </w:style>
  <w:style w:type="character" w:customStyle="1" w:styleId="resulth1sub2">
    <w:name w:val="resulth1sub2"/>
    <w:rsid w:val="003668C0"/>
    <w:rPr>
      <w:b w:val="0"/>
      <w:bCs w:val="0"/>
      <w:spacing w:val="0"/>
    </w:rPr>
  </w:style>
  <w:style w:type="character" w:customStyle="1" w:styleId="apple-converted-space">
    <w:name w:val="apple-converted-space"/>
    <w:basedOn w:val="DefaultParagraphFont"/>
    <w:rsid w:val="00431711"/>
  </w:style>
  <w:style w:type="paragraph" w:styleId="DocumentMap">
    <w:name w:val="Document Map"/>
    <w:basedOn w:val="Normal"/>
    <w:semiHidden/>
    <w:rsid w:val="00BD7E68"/>
    <w:pPr>
      <w:shd w:val="clear" w:color="auto" w:fill="000080"/>
    </w:pPr>
    <w:rPr>
      <w:rFonts w:ascii="Tahoma" w:hAnsi="Tahoma" w:cs="Tahoma"/>
      <w:sz w:val="20"/>
      <w:szCs w:val="20"/>
    </w:rPr>
  </w:style>
  <w:style w:type="paragraph" w:styleId="ListParagraph">
    <w:name w:val="List Paragraph"/>
    <w:aliases w:val="Heading 12,heading 1,naslov 1,Naslov 12,Graf,TG lista,Paragraph,List Paragraph Red,lp1,Paragraphe de liste PBLH,Graph &amp; Table tite,Normal bullet 2,Bullet list,Figure_name,Equipment,Numbered Indented Text,List Paragraph11,Odstavek seznama"/>
    <w:basedOn w:val="Normal"/>
    <w:link w:val="ListParagraphChar"/>
    <w:uiPriority w:val="34"/>
    <w:qFormat/>
    <w:rsid w:val="00CE51BC"/>
    <w:pPr>
      <w:ind w:left="720"/>
      <w:contextualSpacing/>
    </w:pPr>
  </w:style>
  <w:style w:type="paragraph" w:customStyle="1" w:styleId="TableContents">
    <w:name w:val="Table Contents"/>
    <w:basedOn w:val="Normal"/>
    <w:rsid w:val="000F5687"/>
    <w:pPr>
      <w:suppressLineNumbers/>
      <w:tabs>
        <w:tab w:val="left" w:pos="708"/>
      </w:tabs>
      <w:suppressAutoHyphens/>
    </w:pPr>
    <w:rPr>
      <w:color w:val="00000A"/>
      <w:lang w:eastAsia="zh-CN"/>
    </w:rPr>
  </w:style>
  <w:style w:type="numbering" w:customStyle="1" w:styleId="NoList1">
    <w:name w:val="No List1"/>
    <w:next w:val="NoList"/>
    <w:uiPriority w:val="99"/>
    <w:semiHidden/>
    <w:unhideWhenUsed/>
    <w:rsid w:val="00D87477"/>
  </w:style>
  <w:style w:type="table" w:customStyle="1" w:styleId="TableGrid1">
    <w:name w:val="Table Grid1"/>
    <w:basedOn w:val="TableNormal"/>
    <w:next w:val="TableGrid"/>
    <w:uiPriority w:val="59"/>
    <w:rsid w:val="00D87477"/>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Accent1">
    <w:name w:val="Medium Grid 3 Accent 1"/>
    <w:basedOn w:val="TableNormal"/>
    <w:uiPriority w:val="69"/>
    <w:rsid w:val="00D87477"/>
    <w:rPr>
      <w:rFonts w:ascii="Calibri" w:eastAsia="Calibri" w:hAnsi="Calibri"/>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customStyle="1" w:styleId="cf">
    <w:name w:val="cf"/>
    <w:rsid w:val="00D87477"/>
  </w:style>
  <w:style w:type="character" w:customStyle="1" w:styleId="nowrap">
    <w:name w:val="nowrap"/>
    <w:rsid w:val="00D87477"/>
  </w:style>
  <w:style w:type="character" w:customStyle="1" w:styleId="Heading1Char">
    <w:name w:val="Heading 1 Char"/>
    <w:aliases w:val="DZN 1 Char,angela1 Char"/>
    <w:link w:val="Heading1"/>
    <w:uiPriority w:val="9"/>
    <w:rsid w:val="004B0E71"/>
    <w:rPr>
      <w:rFonts w:ascii="Calibri" w:hAnsi="Calibri"/>
      <w:b/>
      <w:sz w:val="24"/>
      <w:szCs w:val="24"/>
      <w:lang w:val="x-none" w:eastAsia="en-US"/>
    </w:rPr>
  </w:style>
  <w:style w:type="character" w:customStyle="1" w:styleId="Heading2Char">
    <w:name w:val="Heading 2 Char"/>
    <w:aliases w:val="DZN 2 Char"/>
    <w:link w:val="Heading2"/>
    <w:uiPriority w:val="9"/>
    <w:rsid w:val="001E6E63"/>
    <w:rPr>
      <w:rFonts w:ascii="Calibri" w:hAnsi="Calibri"/>
      <w:b/>
      <w:sz w:val="24"/>
      <w:szCs w:val="24"/>
      <w:lang w:eastAsia="x-none"/>
    </w:rPr>
  </w:style>
  <w:style w:type="character" w:customStyle="1" w:styleId="st">
    <w:name w:val="st"/>
    <w:rsid w:val="00D87477"/>
  </w:style>
  <w:style w:type="character" w:customStyle="1" w:styleId="Normal1">
    <w:name w:val="Normal1"/>
    <w:rsid w:val="00D87477"/>
  </w:style>
  <w:style w:type="character" w:customStyle="1" w:styleId="HeaderChar">
    <w:name w:val="Header Char"/>
    <w:link w:val="Header"/>
    <w:uiPriority w:val="99"/>
    <w:rsid w:val="00D87477"/>
    <w:rPr>
      <w:sz w:val="24"/>
      <w:lang w:eastAsia="en-US"/>
    </w:rPr>
  </w:style>
  <w:style w:type="character" w:customStyle="1" w:styleId="FooterChar">
    <w:name w:val="Footer Char"/>
    <w:link w:val="Footer"/>
    <w:uiPriority w:val="99"/>
    <w:rsid w:val="00D87477"/>
    <w:rPr>
      <w:sz w:val="24"/>
      <w:szCs w:val="24"/>
    </w:rPr>
  </w:style>
  <w:style w:type="character" w:customStyle="1" w:styleId="BalloonTextChar">
    <w:name w:val="Balloon Text Char"/>
    <w:link w:val="BalloonText"/>
    <w:uiPriority w:val="99"/>
    <w:semiHidden/>
    <w:rsid w:val="00DE2419"/>
    <w:rPr>
      <w:rFonts w:ascii="Tahoma" w:hAnsi="Tahoma" w:cs="Tahoma"/>
      <w:sz w:val="16"/>
      <w:szCs w:val="16"/>
    </w:rPr>
  </w:style>
  <w:style w:type="table" w:customStyle="1" w:styleId="MediumGrid3-Accent11">
    <w:name w:val="Medium Grid 3 - Accent 11"/>
    <w:basedOn w:val="TableNormal"/>
    <w:next w:val="MediumGrid3-Accent1"/>
    <w:uiPriority w:val="69"/>
    <w:rsid w:val="00AE5525"/>
    <w:rPr>
      <w:rFonts w:ascii="Calibri" w:eastAsia="Calibri" w:hAnsi="Calibri"/>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12">
    <w:name w:val="Medium Grid 3 - Accent 12"/>
    <w:basedOn w:val="TableNormal"/>
    <w:next w:val="MediumGrid3-Accent1"/>
    <w:uiPriority w:val="69"/>
    <w:rsid w:val="00AE5525"/>
    <w:rPr>
      <w:rFonts w:ascii="Calibri" w:eastAsia="Calibri" w:hAnsi="Calibri"/>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13">
    <w:name w:val="Medium Grid 3 - Accent 13"/>
    <w:basedOn w:val="TableNormal"/>
    <w:next w:val="MediumGrid3-Accent1"/>
    <w:uiPriority w:val="69"/>
    <w:rsid w:val="00AE5525"/>
    <w:rPr>
      <w:rFonts w:ascii="Calibri" w:eastAsia="Calibri" w:hAnsi="Calibri"/>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styleId="CommentReference">
    <w:name w:val="annotation reference"/>
    <w:uiPriority w:val="99"/>
    <w:rsid w:val="00AE5525"/>
    <w:rPr>
      <w:sz w:val="16"/>
      <w:szCs w:val="16"/>
    </w:rPr>
  </w:style>
  <w:style w:type="paragraph" w:styleId="CommentText">
    <w:name w:val="annotation text"/>
    <w:basedOn w:val="Normal"/>
    <w:link w:val="CommentTextChar"/>
    <w:rsid w:val="00AE5525"/>
    <w:rPr>
      <w:sz w:val="20"/>
      <w:szCs w:val="20"/>
    </w:rPr>
  </w:style>
  <w:style w:type="character" w:customStyle="1" w:styleId="CommentTextChar">
    <w:name w:val="Comment Text Char"/>
    <w:basedOn w:val="DefaultParagraphFont"/>
    <w:link w:val="CommentText"/>
    <w:rsid w:val="00AE5525"/>
  </w:style>
  <w:style w:type="paragraph" w:styleId="CommentSubject">
    <w:name w:val="annotation subject"/>
    <w:basedOn w:val="CommentText"/>
    <w:next w:val="CommentText"/>
    <w:link w:val="CommentSubjectChar"/>
    <w:rsid w:val="00AE5525"/>
    <w:rPr>
      <w:b/>
      <w:bCs/>
      <w:lang w:val="x-none" w:eastAsia="x-none"/>
    </w:rPr>
  </w:style>
  <w:style w:type="character" w:customStyle="1" w:styleId="CommentSubjectChar">
    <w:name w:val="Comment Subject Char"/>
    <w:link w:val="CommentSubject"/>
    <w:rsid w:val="00AE5525"/>
    <w:rPr>
      <w:b/>
      <w:bCs/>
    </w:rPr>
  </w:style>
  <w:style w:type="table" w:customStyle="1" w:styleId="MediumGrid3-Accent14">
    <w:name w:val="Medium Grid 3 - Accent 14"/>
    <w:basedOn w:val="TableNormal"/>
    <w:next w:val="MediumGrid3-Accent1"/>
    <w:uiPriority w:val="69"/>
    <w:rsid w:val="00AE5525"/>
    <w:rPr>
      <w:rFonts w:ascii="Calibri" w:eastAsia="Calibri" w:hAnsi="Calibri"/>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15">
    <w:name w:val="Medium Grid 3 - Accent 15"/>
    <w:basedOn w:val="TableNormal"/>
    <w:next w:val="MediumGrid3-Accent1"/>
    <w:uiPriority w:val="69"/>
    <w:rsid w:val="006E021E"/>
    <w:rPr>
      <w:rFonts w:ascii="Calibri" w:eastAsia="Calibri" w:hAnsi="Calibri"/>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16">
    <w:name w:val="Medium Grid 3 - Accent 16"/>
    <w:basedOn w:val="TableNormal"/>
    <w:next w:val="MediumGrid3-Accent1"/>
    <w:uiPriority w:val="69"/>
    <w:rsid w:val="006E021E"/>
    <w:rPr>
      <w:rFonts w:ascii="Calibri" w:eastAsia="Calibri" w:hAnsi="Calibri"/>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17">
    <w:name w:val="Medium Grid 3 - Accent 17"/>
    <w:basedOn w:val="TableNormal"/>
    <w:next w:val="MediumGrid3-Accent1"/>
    <w:uiPriority w:val="69"/>
    <w:rsid w:val="006E021E"/>
    <w:rPr>
      <w:rFonts w:ascii="Calibri" w:eastAsia="Calibri" w:hAnsi="Calibri"/>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18">
    <w:name w:val="Medium Grid 3 - Accent 18"/>
    <w:basedOn w:val="TableNormal"/>
    <w:next w:val="MediumGrid3-Accent1"/>
    <w:uiPriority w:val="69"/>
    <w:rsid w:val="006E021E"/>
    <w:rPr>
      <w:rFonts w:ascii="Calibri" w:eastAsia="Calibri" w:hAnsi="Calibri"/>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19">
    <w:name w:val="Medium Grid 3 - Accent 19"/>
    <w:basedOn w:val="TableNormal"/>
    <w:next w:val="MediumGrid3-Accent1"/>
    <w:uiPriority w:val="69"/>
    <w:rsid w:val="006E021E"/>
    <w:rPr>
      <w:rFonts w:ascii="Calibri" w:eastAsia="Calibri" w:hAnsi="Calibri"/>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110">
    <w:name w:val="Medium Grid 3 - Accent 110"/>
    <w:basedOn w:val="TableNormal"/>
    <w:next w:val="MediumGrid3-Accent1"/>
    <w:uiPriority w:val="69"/>
    <w:rsid w:val="006E021E"/>
    <w:rPr>
      <w:rFonts w:ascii="Calibri" w:eastAsia="Calibri" w:hAnsi="Calibri"/>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FootnoteText">
    <w:name w:val="footnote text"/>
    <w:basedOn w:val="Normal"/>
    <w:link w:val="FootnoteTextChar"/>
    <w:uiPriority w:val="99"/>
    <w:rsid w:val="00B7344A"/>
    <w:rPr>
      <w:sz w:val="20"/>
      <w:szCs w:val="20"/>
      <w:lang w:val="en-US" w:eastAsia="x-none"/>
    </w:rPr>
  </w:style>
  <w:style w:type="character" w:customStyle="1" w:styleId="FootnoteTextChar">
    <w:name w:val="Footnote Text Char"/>
    <w:basedOn w:val="DefaultParagraphFont"/>
    <w:link w:val="FootnoteText"/>
    <w:uiPriority w:val="99"/>
    <w:rsid w:val="00B7344A"/>
    <w:rPr>
      <w:lang w:val="en-US" w:eastAsia="x-none"/>
    </w:rPr>
  </w:style>
  <w:style w:type="character" w:styleId="FootnoteReference">
    <w:name w:val="footnote reference"/>
    <w:uiPriority w:val="99"/>
    <w:rsid w:val="00B7344A"/>
    <w:rPr>
      <w:vertAlign w:val="superscript"/>
    </w:rPr>
  </w:style>
  <w:style w:type="paragraph" w:styleId="EndnoteText">
    <w:name w:val="endnote text"/>
    <w:basedOn w:val="Normal"/>
    <w:link w:val="EndnoteTextChar"/>
    <w:uiPriority w:val="99"/>
    <w:unhideWhenUsed/>
    <w:rsid w:val="00B7344A"/>
    <w:rPr>
      <w:sz w:val="20"/>
      <w:szCs w:val="20"/>
    </w:rPr>
  </w:style>
  <w:style w:type="character" w:customStyle="1" w:styleId="EndnoteTextChar">
    <w:name w:val="Endnote Text Char"/>
    <w:basedOn w:val="DefaultParagraphFont"/>
    <w:link w:val="EndnoteText"/>
    <w:uiPriority w:val="99"/>
    <w:rsid w:val="00B7344A"/>
  </w:style>
  <w:style w:type="paragraph" w:styleId="TOCHeading">
    <w:name w:val="TOC Heading"/>
    <w:basedOn w:val="Heading1"/>
    <w:next w:val="Normal"/>
    <w:uiPriority w:val="39"/>
    <w:unhideWhenUsed/>
    <w:qFormat/>
    <w:rsid w:val="00E73B32"/>
    <w:pPr>
      <w:keepLines/>
      <w:spacing w:before="480"/>
      <w:jc w:val="left"/>
      <w:outlineLvl w:val="9"/>
    </w:pPr>
    <w:rPr>
      <w:rFonts w:asciiTheme="majorHAnsi" w:eastAsiaTheme="majorEastAsia" w:hAnsiTheme="majorHAnsi" w:cstheme="majorBidi"/>
      <w:color w:val="365F91" w:themeColor="accent1" w:themeShade="BF"/>
      <w:sz w:val="28"/>
      <w:szCs w:val="28"/>
      <w:lang w:val="hr-HR" w:eastAsia="hr-HR"/>
    </w:rPr>
  </w:style>
  <w:style w:type="paragraph" w:styleId="TOC2">
    <w:name w:val="toc 2"/>
    <w:basedOn w:val="Normal"/>
    <w:next w:val="Normal"/>
    <w:autoRedefine/>
    <w:uiPriority w:val="39"/>
    <w:unhideWhenUsed/>
    <w:rsid w:val="009509BD"/>
    <w:pPr>
      <w:tabs>
        <w:tab w:val="right" w:leader="dot" w:pos="9346"/>
      </w:tabs>
      <w:spacing w:after="100"/>
      <w:ind w:left="240" w:right="585" w:hanging="240"/>
    </w:pPr>
    <w:rPr>
      <w:noProof/>
      <w:sz w:val="20"/>
      <w:szCs w:val="20"/>
    </w:rPr>
  </w:style>
  <w:style w:type="paragraph" w:styleId="TOC1">
    <w:name w:val="toc 1"/>
    <w:basedOn w:val="Normal"/>
    <w:next w:val="Normal"/>
    <w:autoRedefine/>
    <w:uiPriority w:val="39"/>
    <w:unhideWhenUsed/>
    <w:rsid w:val="00106232"/>
    <w:pPr>
      <w:tabs>
        <w:tab w:val="left" w:pos="440"/>
        <w:tab w:val="right" w:leader="dot" w:pos="9796"/>
      </w:tabs>
      <w:spacing w:after="100" w:line="259" w:lineRule="auto"/>
      <w:ind w:left="450" w:hanging="450"/>
    </w:pPr>
    <w:rPr>
      <w:rFonts w:asciiTheme="minorHAnsi" w:eastAsiaTheme="minorEastAsia" w:hAnsiTheme="minorHAnsi" w:cstheme="minorHAnsi"/>
      <w:b/>
      <w:bCs/>
      <w:noProof/>
    </w:rPr>
  </w:style>
  <w:style w:type="paragraph" w:styleId="TOC3">
    <w:name w:val="toc 3"/>
    <w:basedOn w:val="Normal"/>
    <w:next w:val="Normal"/>
    <w:autoRedefine/>
    <w:uiPriority w:val="39"/>
    <w:unhideWhenUsed/>
    <w:rsid w:val="000274C8"/>
    <w:pPr>
      <w:spacing w:after="100" w:line="259" w:lineRule="auto"/>
      <w:ind w:left="440"/>
    </w:pPr>
    <w:rPr>
      <w:rFonts w:asciiTheme="minorHAnsi" w:eastAsiaTheme="minorEastAsia" w:hAnsiTheme="minorHAnsi"/>
      <w:lang w:val="en-US"/>
    </w:rPr>
  </w:style>
  <w:style w:type="paragraph" w:styleId="NoSpacing">
    <w:name w:val="No Spacing"/>
    <w:uiPriority w:val="1"/>
    <w:qFormat/>
    <w:rsid w:val="00117A20"/>
    <w:rPr>
      <w:rFonts w:ascii="Calibri" w:eastAsia="Calibri" w:hAnsi="Calibri"/>
      <w:sz w:val="22"/>
      <w:szCs w:val="22"/>
      <w:lang w:eastAsia="en-US"/>
    </w:rPr>
  </w:style>
  <w:style w:type="character" w:customStyle="1" w:styleId="BodyTextChar">
    <w:name w:val="Body Text Char"/>
    <w:basedOn w:val="DefaultParagraphFont"/>
    <w:link w:val="BodyText"/>
    <w:rsid w:val="0015555D"/>
    <w:rPr>
      <w:rFonts w:ascii="Arial Narrow" w:hAnsi="Arial Narrow"/>
      <w:sz w:val="26"/>
      <w:szCs w:val="24"/>
    </w:rPr>
  </w:style>
  <w:style w:type="character" w:customStyle="1" w:styleId="Heading5Char">
    <w:name w:val="Heading 5 Char"/>
    <w:aliases w:val="DZN 4 Char"/>
    <w:basedOn w:val="DefaultParagraphFont"/>
    <w:link w:val="Heading5"/>
    <w:uiPriority w:val="9"/>
    <w:semiHidden/>
    <w:rsid w:val="00300300"/>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300300"/>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300300"/>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30030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00300"/>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qFormat/>
    <w:rsid w:val="00DB61C5"/>
    <w:pPr>
      <w:spacing w:before="480" w:after="480"/>
      <w:contextualSpacing/>
      <w:jc w:val="center"/>
    </w:pPr>
    <w:rPr>
      <w:rFonts w:eastAsiaTheme="majorEastAsia" w:cstheme="majorBidi"/>
      <w:spacing w:val="-10"/>
      <w:kern w:val="28"/>
      <w:sz w:val="32"/>
      <w:szCs w:val="56"/>
    </w:rPr>
  </w:style>
  <w:style w:type="character" w:customStyle="1" w:styleId="TitleChar">
    <w:name w:val="Title Char"/>
    <w:basedOn w:val="DefaultParagraphFont"/>
    <w:link w:val="Title"/>
    <w:rsid w:val="00DB61C5"/>
    <w:rPr>
      <w:rFonts w:ascii="Calibri" w:eastAsiaTheme="majorEastAsia" w:hAnsi="Calibri" w:cstheme="majorBidi"/>
      <w:spacing w:val="-10"/>
      <w:kern w:val="28"/>
      <w:sz w:val="32"/>
      <w:szCs w:val="56"/>
    </w:rPr>
  </w:style>
  <w:style w:type="paragraph" w:customStyle="1" w:styleId="p0">
    <w:name w:val="p0"/>
    <w:basedOn w:val="Normal"/>
    <w:rsid w:val="00E13F66"/>
    <w:pPr>
      <w:widowControl w:val="0"/>
      <w:tabs>
        <w:tab w:val="left" w:pos="720"/>
      </w:tabs>
      <w:spacing w:line="240" w:lineRule="atLeast"/>
      <w:jc w:val="both"/>
    </w:pPr>
    <w:rPr>
      <w:rFonts w:ascii="Times New Roman" w:hAnsi="Times New Roman"/>
      <w:snapToGrid w:val="0"/>
      <w:szCs w:val="20"/>
    </w:rPr>
  </w:style>
  <w:style w:type="table" w:customStyle="1" w:styleId="PlainTable51">
    <w:name w:val="Plain Table 51"/>
    <w:basedOn w:val="TableNormal"/>
    <w:uiPriority w:val="45"/>
    <w:rsid w:val="0022261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TableNormal"/>
    <w:uiPriority w:val="43"/>
    <w:rsid w:val="0022261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Emphasis">
    <w:name w:val="Emphasis"/>
    <w:basedOn w:val="DefaultParagraphFont"/>
    <w:qFormat/>
    <w:rsid w:val="000C4A9A"/>
    <w:rPr>
      <w:i/>
      <w:iCs/>
    </w:rPr>
  </w:style>
  <w:style w:type="character" w:customStyle="1" w:styleId="ListParagraphChar">
    <w:name w:val="List Paragraph Char"/>
    <w:aliases w:val="Heading 12 Char,heading 1 Char,naslov 1 Char,Naslov 12 Char,Graf Char,TG lista Char,Paragraph Char,List Paragraph Red Char,lp1 Char,Paragraphe de liste PBLH Char,Graph &amp; Table tite Char,Normal bullet 2 Char,Bullet list Char"/>
    <w:basedOn w:val="DefaultParagraphFont"/>
    <w:link w:val="ListParagraph"/>
    <w:uiPriority w:val="34"/>
    <w:qFormat/>
    <w:locked/>
    <w:rsid w:val="00931069"/>
    <w:rPr>
      <w:rFonts w:ascii="Calibri" w:hAnsi="Calibri"/>
      <w:sz w:val="22"/>
      <w:szCs w:val="22"/>
      <w:lang w:eastAsia="en-US"/>
    </w:rPr>
  </w:style>
  <w:style w:type="paragraph" w:customStyle="1" w:styleId="pt-normalweb-000013">
    <w:name w:val="pt-normalweb-000013"/>
    <w:basedOn w:val="Normal"/>
    <w:rsid w:val="00DD161D"/>
    <w:pPr>
      <w:spacing w:before="100" w:beforeAutospacing="1" w:after="100" w:afterAutospacing="1"/>
    </w:pPr>
    <w:rPr>
      <w:rFonts w:ascii="Times New Roman" w:hAnsi="Times New Roman"/>
    </w:rPr>
  </w:style>
  <w:style w:type="character" w:styleId="UnresolvedMention">
    <w:name w:val="Unresolved Mention"/>
    <w:basedOn w:val="DefaultParagraphFont"/>
    <w:uiPriority w:val="99"/>
    <w:semiHidden/>
    <w:unhideWhenUsed/>
    <w:rsid w:val="00167533"/>
    <w:rPr>
      <w:color w:val="605E5C"/>
      <w:shd w:val="clear" w:color="auto" w:fill="E1DFDD"/>
    </w:rPr>
  </w:style>
  <w:style w:type="paragraph" w:customStyle="1" w:styleId="ListParagraph1">
    <w:name w:val="List Paragraph1"/>
    <w:basedOn w:val="Normal"/>
    <w:uiPriority w:val="34"/>
    <w:qFormat/>
    <w:rsid w:val="00D95A64"/>
    <w:pPr>
      <w:spacing w:after="160" w:line="256" w:lineRule="auto"/>
      <w:ind w:left="720"/>
      <w:jc w:val="both"/>
    </w:pPr>
  </w:style>
  <w:style w:type="paragraph" w:customStyle="1" w:styleId="StilListParagraph1tijeloCalibri12tokaLijevo0I">
    <w:name w:val="Stil List Paragraph1 + +tijelo (Calibri) 12 točka Lijevo:  0&quot; I..."/>
    <w:basedOn w:val="ListParagraph1"/>
    <w:rsid w:val="00AD20EA"/>
    <w:pPr>
      <w:spacing w:after="120" w:line="276" w:lineRule="auto"/>
      <w:ind w:left="0"/>
    </w:pPr>
    <w:rPr>
      <w:rFonts w:asciiTheme="minorHAnsi" w:hAnsiTheme="minorHAnsi"/>
      <w:sz w:val="24"/>
      <w:szCs w:val="20"/>
    </w:rPr>
  </w:style>
  <w:style w:type="paragraph" w:customStyle="1" w:styleId="StilNaslov1DZN1angela1Tekst1ProredViestruko115re">
    <w:name w:val="Stil Naslov 1DZN 1angela1 + Tekst 1 Prored:  Višestruko 1.15 re"/>
    <w:basedOn w:val="Heading1"/>
    <w:rsid w:val="00E3073F"/>
    <w:pPr>
      <w:spacing w:before="480" w:after="240"/>
      <w:ind w:right="562"/>
    </w:pPr>
    <w:rPr>
      <w:bCs/>
      <w:color w:val="000000" w:themeColor="text1"/>
      <w:szCs w:val="20"/>
    </w:rPr>
  </w:style>
  <w:style w:type="table" w:customStyle="1" w:styleId="TablicazaStudiju1">
    <w:name w:val="Tablica za Studiju1"/>
    <w:basedOn w:val="TableNormal"/>
    <w:next w:val="TableGrid"/>
    <w:uiPriority w:val="39"/>
    <w:rsid w:val="00455CDC"/>
    <w:rPr>
      <w:rFonts w:ascii="Calibri" w:eastAsia="MS Mincho" w:hAnsi="Calibri" w:cs="Arial"/>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31821">
      <w:bodyDiv w:val="1"/>
      <w:marLeft w:val="0"/>
      <w:marRight w:val="0"/>
      <w:marTop w:val="0"/>
      <w:marBottom w:val="0"/>
      <w:divBdr>
        <w:top w:val="none" w:sz="0" w:space="0" w:color="auto"/>
        <w:left w:val="none" w:sz="0" w:space="0" w:color="auto"/>
        <w:bottom w:val="none" w:sz="0" w:space="0" w:color="auto"/>
        <w:right w:val="none" w:sz="0" w:space="0" w:color="auto"/>
      </w:divBdr>
    </w:div>
    <w:div w:id="55202724">
      <w:bodyDiv w:val="1"/>
      <w:marLeft w:val="0"/>
      <w:marRight w:val="0"/>
      <w:marTop w:val="0"/>
      <w:marBottom w:val="0"/>
      <w:divBdr>
        <w:top w:val="none" w:sz="0" w:space="0" w:color="auto"/>
        <w:left w:val="none" w:sz="0" w:space="0" w:color="auto"/>
        <w:bottom w:val="none" w:sz="0" w:space="0" w:color="auto"/>
        <w:right w:val="none" w:sz="0" w:space="0" w:color="auto"/>
      </w:divBdr>
    </w:div>
    <w:div w:id="66654386">
      <w:bodyDiv w:val="1"/>
      <w:marLeft w:val="0"/>
      <w:marRight w:val="0"/>
      <w:marTop w:val="0"/>
      <w:marBottom w:val="0"/>
      <w:divBdr>
        <w:top w:val="none" w:sz="0" w:space="0" w:color="auto"/>
        <w:left w:val="none" w:sz="0" w:space="0" w:color="auto"/>
        <w:bottom w:val="none" w:sz="0" w:space="0" w:color="auto"/>
        <w:right w:val="none" w:sz="0" w:space="0" w:color="auto"/>
      </w:divBdr>
    </w:div>
    <w:div w:id="86774751">
      <w:bodyDiv w:val="1"/>
      <w:marLeft w:val="0"/>
      <w:marRight w:val="0"/>
      <w:marTop w:val="0"/>
      <w:marBottom w:val="0"/>
      <w:divBdr>
        <w:top w:val="none" w:sz="0" w:space="0" w:color="auto"/>
        <w:left w:val="none" w:sz="0" w:space="0" w:color="auto"/>
        <w:bottom w:val="none" w:sz="0" w:space="0" w:color="auto"/>
        <w:right w:val="none" w:sz="0" w:space="0" w:color="auto"/>
      </w:divBdr>
    </w:div>
    <w:div w:id="97869879">
      <w:bodyDiv w:val="1"/>
      <w:marLeft w:val="0"/>
      <w:marRight w:val="0"/>
      <w:marTop w:val="0"/>
      <w:marBottom w:val="0"/>
      <w:divBdr>
        <w:top w:val="none" w:sz="0" w:space="0" w:color="auto"/>
        <w:left w:val="none" w:sz="0" w:space="0" w:color="auto"/>
        <w:bottom w:val="none" w:sz="0" w:space="0" w:color="auto"/>
        <w:right w:val="none" w:sz="0" w:space="0" w:color="auto"/>
      </w:divBdr>
    </w:div>
    <w:div w:id="135337824">
      <w:bodyDiv w:val="1"/>
      <w:marLeft w:val="0"/>
      <w:marRight w:val="0"/>
      <w:marTop w:val="0"/>
      <w:marBottom w:val="0"/>
      <w:divBdr>
        <w:top w:val="none" w:sz="0" w:space="0" w:color="auto"/>
        <w:left w:val="none" w:sz="0" w:space="0" w:color="auto"/>
        <w:bottom w:val="none" w:sz="0" w:space="0" w:color="auto"/>
        <w:right w:val="none" w:sz="0" w:space="0" w:color="auto"/>
      </w:divBdr>
    </w:div>
    <w:div w:id="146825454">
      <w:bodyDiv w:val="1"/>
      <w:marLeft w:val="0"/>
      <w:marRight w:val="0"/>
      <w:marTop w:val="0"/>
      <w:marBottom w:val="0"/>
      <w:divBdr>
        <w:top w:val="none" w:sz="0" w:space="0" w:color="auto"/>
        <w:left w:val="none" w:sz="0" w:space="0" w:color="auto"/>
        <w:bottom w:val="none" w:sz="0" w:space="0" w:color="auto"/>
        <w:right w:val="none" w:sz="0" w:space="0" w:color="auto"/>
      </w:divBdr>
    </w:div>
    <w:div w:id="197011427">
      <w:bodyDiv w:val="1"/>
      <w:marLeft w:val="0"/>
      <w:marRight w:val="0"/>
      <w:marTop w:val="0"/>
      <w:marBottom w:val="0"/>
      <w:divBdr>
        <w:top w:val="none" w:sz="0" w:space="0" w:color="auto"/>
        <w:left w:val="none" w:sz="0" w:space="0" w:color="auto"/>
        <w:bottom w:val="none" w:sz="0" w:space="0" w:color="auto"/>
        <w:right w:val="none" w:sz="0" w:space="0" w:color="auto"/>
      </w:divBdr>
    </w:div>
    <w:div w:id="278414078">
      <w:bodyDiv w:val="1"/>
      <w:marLeft w:val="0"/>
      <w:marRight w:val="0"/>
      <w:marTop w:val="0"/>
      <w:marBottom w:val="0"/>
      <w:divBdr>
        <w:top w:val="none" w:sz="0" w:space="0" w:color="auto"/>
        <w:left w:val="none" w:sz="0" w:space="0" w:color="auto"/>
        <w:bottom w:val="none" w:sz="0" w:space="0" w:color="auto"/>
        <w:right w:val="none" w:sz="0" w:space="0" w:color="auto"/>
      </w:divBdr>
    </w:div>
    <w:div w:id="300116126">
      <w:bodyDiv w:val="1"/>
      <w:marLeft w:val="0"/>
      <w:marRight w:val="0"/>
      <w:marTop w:val="0"/>
      <w:marBottom w:val="0"/>
      <w:divBdr>
        <w:top w:val="none" w:sz="0" w:space="0" w:color="auto"/>
        <w:left w:val="none" w:sz="0" w:space="0" w:color="auto"/>
        <w:bottom w:val="none" w:sz="0" w:space="0" w:color="auto"/>
        <w:right w:val="none" w:sz="0" w:space="0" w:color="auto"/>
      </w:divBdr>
    </w:div>
    <w:div w:id="331641869">
      <w:bodyDiv w:val="1"/>
      <w:marLeft w:val="0"/>
      <w:marRight w:val="0"/>
      <w:marTop w:val="0"/>
      <w:marBottom w:val="0"/>
      <w:divBdr>
        <w:top w:val="none" w:sz="0" w:space="0" w:color="auto"/>
        <w:left w:val="none" w:sz="0" w:space="0" w:color="auto"/>
        <w:bottom w:val="none" w:sz="0" w:space="0" w:color="auto"/>
        <w:right w:val="none" w:sz="0" w:space="0" w:color="auto"/>
      </w:divBdr>
    </w:div>
    <w:div w:id="343360701">
      <w:bodyDiv w:val="1"/>
      <w:marLeft w:val="0"/>
      <w:marRight w:val="0"/>
      <w:marTop w:val="0"/>
      <w:marBottom w:val="0"/>
      <w:divBdr>
        <w:top w:val="none" w:sz="0" w:space="0" w:color="auto"/>
        <w:left w:val="none" w:sz="0" w:space="0" w:color="auto"/>
        <w:bottom w:val="none" w:sz="0" w:space="0" w:color="auto"/>
        <w:right w:val="none" w:sz="0" w:space="0" w:color="auto"/>
      </w:divBdr>
    </w:div>
    <w:div w:id="410127255">
      <w:bodyDiv w:val="1"/>
      <w:marLeft w:val="0"/>
      <w:marRight w:val="0"/>
      <w:marTop w:val="0"/>
      <w:marBottom w:val="0"/>
      <w:divBdr>
        <w:top w:val="none" w:sz="0" w:space="0" w:color="auto"/>
        <w:left w:val="none" w:sz="0" w:space="0" w:color="auto"/>
        <w:bottom w:val="none" w:sz="0" w:space="0" w:color="auto"/>
        <w:right w:val="none" w:sz="0" w:space="0" w:color="auto"/>
      </w:divBdr>
    </w:div>
    <w:div w:id="457841735">
      <w:bodyDiv w:val="1"/>
      <w:marLeft w:val="0"/>
      <w:marRight w:val="0"/>
      <w:marTop w:val="0"/>
      <w:marBottom w:val="0"/>
      <w:divBdr>
        <w:top w:val="none" w:sz="0" w:space="0" w:color="auto"/>
        <w:left w:val="none" w:sz="0" w:space="0" w:color="auto"/>
        <w:bottom w:val="none" w:sz="0" w:space="0" w:color="auto"/>
        <w:right w:val="none" w:sz="0" w:space="0" w:color="auto"/>
      </w:divBdr>
    </w:div>
    <w:div w:id="481191757">
      <w:bodyDiv w:val="1"/>
      <w:marLeft w:val="0"/>
      <w:marRight w:val="0"/>
      <w:marTop w:val="0"/>
      <w:marBottom w:val="0"/>
      <w:divBdr>
        <w:top w:val="none" w:sz="0" w:space="0" w:color="auto"/>
        <w:left w:val="none" w:sz="0" w:space="0" w:color="auto"/>
        <w:bottom w:val="none" w:sz="0" w:space="0" w:color="auto"/>
        <w:right w:val="none" w:sz="0" w:space="0" w:color="auto"/>
      </w:divBdr>
    </w:div>
    <w:div w:id="495805087">
      <w:bodyDiv w:val="1"/>
      <w:marLeft w:val="0"/>
      <w:marRight w:val="0"/>
      <w:marTop w:val="0"/>
      <w:marBottom w:val="0"/>
      <w:divBdr>
        <w:top w:val="none" w:sz="0" w:space="0" w:color="auto"/>
        <w:left w:val="none" w:sz="0" w:space="0" w:color="auto"/>
        <w:bottom w:val="none" w:sz="0" w:space="0" w:color="auto"/>
        <w:right w:val="none" w:sz="0" w:space="0" w:color="auto"/>
      </w:divBdr>
    </w:div>
    <w:div w:id="596133400">
      <w:bodyDiv w:val="1"/>
      <w:marLeft w:val="0"/>
      <w:marRight w:val="0"/>
      <w:marTop w:val="0"/>
      <w:marBottom w:val="0"/>
      <w:divBdr>
        <w:top w:val="none" w:sz="0" w:space="0" w:color="auto"/>
        <w:left w:val="none" w:sz="0" w:space="0" w:color="auto"/>
        <w:bottom w:val="none" w:sz="0" w:space="0" w:color="auto"/>
        <w:right w:val="none" w:sz="0" w:space="0" w:color="auto"/>
      </w:divBdr>
    </w:div>
    <w:div w:id="652178777">
      <w:bodyDiv w:val="1"/>
      <w:marLeft w:val="0"/>
      <w:marRight w:val="0"/>
      <w:marTop w:val="0"/>
      <w:marBottom w:val="0"/>
      <w:divBdr>
        <w:top w:val="none" w:sz="0" w:space="0" w:color="auto"/>
        <w:left w:val="none" w:sz="0" w:space="0" w:color="auto"/>
        <w:bottom w:val="none" w:sz="0" w:space="0" w:color="auto"/>
        <w:right w:val="none" w:sz="0" w:space="0" w:color="auto"/>
      </w:divBdr>
    </w:div>
    <w:div w:id="675575795">
      <w:bodyDiv w:val="1"/>
      <w:marLeft w:val="0"/>
      <w:marRight w:val="0"/>
      <w:marTop w:val="0"/>
      <w:marBottom w:val="0"/>
      <w:divBdr>
        <w:top w:val="none" w:sz="0" w:space="0" w:color="auto"/>
        <w:left w:val="none" w:sz="0" w:space="0" w:color="auto"/>
        <w:bottom w:val="none" w:sz="0" w:space="0" w:color="auto"/>
        <w:right w:val="none" w:sz="0" w:space="0" w:color="auto"/>
      </w:divBdr>
    </w:div>
    <w:div w:id="687414442">
      <w:bodyDiv w:val="1"/>
      <w:marLeft w:val="0"/>
      <w:marRight w:val="0"/>
      <w:marTop w:val="0"/>
      <w:marBottom w:val="0"/>
      <w:divBdr>
        <w:top w:val="none" w:sz="0" w:space="0" w:color="auto"/>
        <w:left w:val="none" w:sz="0" w:space="0" w:color="auto"/>
        <w:bottom w:val="none" w:sz="0" w:space="0" w:color="auto"/>
        <w:right w:val="none" w:sz="0" w:space="0" w:color="auto"/>
      </w:divBdr>
    </w:div>
    <w:div w:id="795371114">
      <w:bodyDiv w:val="1"/>
      <w:marLeft w:val="0"/>
      <w:marRight w:val="0"/>
      <w:marTop w:val="0"/>
      <w:marBottom w:val="0"/>
      <w:divBdr>
        <w:top w:val="none" w:sz="0" w:space="0" w:color="auto"/>
        <w:left w:val="none" w:sz="0" w:space="0" w:color="auto"/>
        <w:bottom w:val="none" w:sz="0" w:space="0" w:color="auto"/>
        <w:right w:val="none" w:sz="0" w:space="0" w:color="auto"/>
      </w:divBdr>
    </w:div>
    <w:div w:id="796801168">
      <w:bodyDiv w:val="1"/>
      <w:marLeft w:val="0"/>
      <w:marRight w:val="0"/>
      <w:marTop w:val="0"/>
      <w:marBottom w:val="0"/>
      <w:divBdr>
        <w:top w:val="none" w:sz="0" w:space="0" w:color="auto"/>
        <w:left w:val="none" w:sz="0" w:space="0" w:color="auto"/>
        <w:bottom w:val="none" w:sz="0" w:space="0" w:color="auto"/>
        <w:right w:val="none" w:sz="0" w:space="0" w:color="auto"/>
      </w:divBdr>
    </w:div>
    <w:div w:id="852917438">
      <w:bodyDiv w:val="1"/>
      <w:marLeft w:val="0"/>
      <w:marRight w:val="0"/>
      <w:marTop w:val="0"/>
      <w:marBottom w:val="0"/>
      <w:divBdr>
        <w:top w:val="none" w:sz="0" w:space="0" w:color="auto"/>
        <w:left w:val="none" w:sz="0" w:space="0" w:color="auto"/>
        <w:bottom w:val="none" w:sz="0" w:space="0" w:color="auto"/>
        <w:right w:val="none" w:sz="0" w:space="0" w:color="auto"/>
      </w:divBdr>
    </w:div>
    <w:div w:id="853611742">
      <w:bodyDiv w:val="1"/>
      <w:marLeft w:val="0"/>
      <w:marRight w:val="0"/>
      <w:marTop w:val="0"/>
      <w:marBottom w:val="0"/>
      <w:divBdr>
        <w:top w:val="none" w:sz="0" w:space="0" w:color="auto"/>
        <w:left w:val="none" w:sz="0" w:space="0" w:color="auto"/>
        <w:bottom w:val="none" w:sz="0" w:space="0" w:color="auto"/>
        <w:right w:val="none" w:sz="0" w:space="0" w:color="auto"/>
      </w:divBdr>
    </w:div>
    <w:div w:id="865797428">
      <w:bodyDiv w:val="1"/>
      <w:marLeft w:val="0"/>
      <w:marRight w:val="0"/>
      <w:marTop w:val="0"/>
      <w:marBottom w:val="0"/>
      <w:divBdr>
        <w:top w:val="none" w:sz="0" w:space="0" w:color="auto"/>
        <w:left w:val="none" w:sz="0" w:space="0" w:color="auto"/>
        <w:bottom w:val="none" w:sz="0" w:space="0" w:color="auto"/>
        <w:right w:val="none" w:sz="0" w:space="0" w:color="auto"/>
      </w:divBdr>
    </w:div>
    <w:div w:id="905459770">
      <w:bodyDiv w:val="1"/>
      <w:marLeft w:val="0"/>
      <w:marRight w:val="0"/>
      <w:marTop w:val="0"/>
      <w:marBottom w:val="0"/>
      <w:divBdr>
        <w:top w:val="none" w:sz="0" w:space="0" w:color="auto"/>
        <w:left w:val="none" w:sz="0" w:space="0" w:color="auto"/>
        <w:bottom w:val="none" w:sz="0" w:space="0" w:color="auto"/>
        <w:right w:val="none" w:sz="0" w:space="0" w:color="auto"/>
      </w:divBdr>
    </w:div>
    <w:div w:id="935479650">
      <w:bodyDiv w:val="1"/>
      <w:marLeft w:val="0"/>
      <w:marRight w:val="0"/>
      <w:marTop w:val="0"/>
      <w:marBottom w:val="0"/>
      <w:divBdr>
        <w:top w:val="none" w:sz="0" w:space="0" w:color="auto"/>
        <w:left w:val="none" w:sz="0" w:space="0" w:color="auto"/>
        <w:bottom w:val="none" w:sz="0" w:space="0" w:color="auto"/>
        <w:right w:val="none" w:sz="0" w:space="0" w:color="auto"/>
      </w:divBdr>
    </w:div>
    <w:div w:id="997002052">
      <w:bodyDiv w:val="1"/>
      <w:marLeft w:val="0"/>
      <w:marRight w:val="0"/>
      <w:marTop w:val="0"/>
      <w:marBottom w:val="0"/>
      <w:divBdr>
        <w:top w:val="none" w:sz="0" w:space="0" w:color="auto"/>
        <w:left w:val="none" w:sz="0" w:space="0" w:color="auto"/>
        <w:bottom w:val="none" w:sz="0" w:space="0" w:color="auto"/>
        <w:right w:val="none" w:sz="0" w:space="0" w:color="auto"/>
      </w:divBdr>
    </w:div>
    <w:div w:id="1006248641">
      <w:bodyDiv w:val="1"/>
      <w:marLeft w:val="0"/>
      <w:marRight w:val="0"/>
      <w:marTop w:val="0"/>
      <w:marBottom w:val="0"/>
      <w:divBdr>
        <w:top w:val="none" w:sz="0" w:space="0" w:color="auto"/>
        <w:left w:val="none" w:sz="0" w:space="0" w:color="auto"/>
        <w:bottom w:val="none" w:sz="0" w:space="0" w:color="auto"/>
        <w:right w:val="none" w:sz="0" w:space="0" w:color="auto"/>
      </w:divBdr>
    </w:div>
    <w:div w:id="1037587832">
      <w:bodyDiv w:val="1"/>
      <w:marLeft w:val="0"/>
      <w:marRight w:val="0"/>
      <w:marTop w:val="0"/>
      <w:marBottom w:val="0"/>
      <w:divBdr>
        <w:top w:val="none" w:sz="0" w:space="0" w:color="auto"/>
        <w:left w:val="none" w:sz="0" w:space="0" w:color="auto"/>
        <w:bottom w:val="none" w:sz="0" w:space="0" w:color="auto"/>
        <w:right w:val="none" w:sz="0" w:space="0" w:color="auto"/>
      </w:divBdr>
    </w:div>
    <w:div w:id="1039401521">
      <w:bodyDiv w:val="1"/>
      <w:marLeft w:val="0"/>
      <w:marRight w:val="0"/>
      <w:marTop w:val="0"/>
      <w:marBottom w:val="0"/>
      <w:divBdr>
        <w:top w:val="none" w:sz="0" w:space="0" w:color="auto"/>
        <w:left w:val="none" w:sz="0" w:space="0" w:color="auto"/>
        <w:bottom w:val="none" w:sz="0" w:space="0" w:color="auto"/>
        <w:right w:val="none" w:sz="0" w:space="0" w:color="auto"/>
      </w:divBdr>
    </w:div>
    <w:div w:id="1041058835">
      <w:bodyDiv w:val="1"/>
      <w:marLeft w:val="0"/>
      <w:marRight w:val="0"/>
      <w:marTop w:val="0"/>
      <w:marBottom w:val="0"/>
      <w:divBdr>
        <w:top w:val="none" w:sz="0" w:space="0" w:color="auto"/>
        <w:left w:val="none" w:sz="0" w:space="0" w:color="auto"/>
        <w:bottom w:val="none" w:sz="0" w:space="0" w:color="auto"/>
        <w:right w:val="none" w:sz="0" w:space="0" w:color="auto"/>
      </w:divBdr>
    </w:div>
    <w:div w:id="1085691455">
      <w:bodyDiv w:val="1"/>
      <w:marLeft w:val="0"/>
      <w:marRight w:val="0"/>
      <w:marTop w:val="0"/>
      <w:marBottom w:val="0"/>
      <w:divBdr>
        <w:top w:val="none" w:sz="0" w:space="0" w:color="auto"/>
        <w:left w:val="none" w:sz="0" w:space="0" w:color="auto"/>
        <w:bottom w:val="none" w:sz="0" w:space="0" w:color="auto"/>
        <w:right w:val="none" w:sz="0" w:space="0" w:color="auto"/>
      </w:divBdr>
    </w:div>
    <w:div w:id="1095906474">
      <w:bodyDiv w:val="1"/>
      <w:marLeft w:val="0"/>
      <w:marRight w:val="0"/>
      <w:marTop w:val="0"/>
      <w:marBottom w:val="0"/>
      <w:divBdr>
        <w:top w:val="none" w:sz="0" w:space="0" w:color="auto"/>
        <w:left w:val="none" w:sz="0" w:space="0" w:color="auto"/>
        <w:bottom w:val="none" w:sz="0" w:space="0" w:color="auto"/>
        <w:right w:val="none" w:sz="0" w:space="0" w:color="auto"/>
      </w:divBdr>
    </w:div>
    <w:div w:id="1125929805">
      <w:bodyDiv w:val="1"/>
      <w:marLeft w:val="0"/>
      <w:marRight w:val="0"/>
      <w:marTop w:val="0"/>
      <w:marBottom w:val="0"/>
      <w:divBdr>
        <w:top w:val="none" w:sz="0" w:space="0" w:color="auto"/>
        <w:left w:val="none" w:sz="0" w:space="0" w:color="auto"/>
        <w:bottom w:val="none" w:sz="0" w:space="0" w:color="auto"/>
        <w:right w:val="none" w:sz="0" w:space="0" w:color="auto"/>
      </w:divBdr>
    </w:div>
    <w:div w:id="1169178745">
      <w:bodyDiv w:val="1"/>
      <w:marLeft w:val="0"/>
      <w:marRight w:val="0"/>
      <w:marTop w:val="0"/>
      <w:marBottom w:val="0"/>
      <w:divBdr>
        <w:top w:val="none" w:sz="0" w:space="0" w:color="auto"/>
        <w:left w:val="none" w:sz="0" w:space="0" w:color="auto"/>
        <w:bottom w:val="none" w:sz="0" w:space="0" w:color="auto"/>
        <w:right w:val="none" w:sz="0" w:space="0" w:color="auto"/>
      </w:divBdr>
    </w:div>
    <w:div w:id="1182473895">
      <w:bodyDiv w:val="1"/>
      <w:marLeft w:val="0"/>
      <w:marRight w:val="0"/>
      <w:marTop w:val="0"/>
      <w:marBottom w:val="0"/>
      <w:divBdr>
        <w:top w:val="none" w:sz="0" w:space="0" w:color="auto"/>
        <w:left w:val="none" w:sz="0" w:space="0" w:color="auto"/>
        <w:bottom w:val="none" w:sz="0" w:space="0" w:color="auto"/>
        <w:right w:val="none" w:sz="0" w:space="0" w:color="auto"/>
      </w:divBdr>
    </w:div>
    <w:div w:id="1233344748">
      <w:bodyDiv w:val="1"/>
      <w:marLeft w:val="0"/>
      <w:marRight w:val="0"/>
      <w:marTop w:val="0"/>
      <w:marBottom w:val="0"/>
      <w:divBdr>
        <w:top w:val="none" w:sz="0" w:space="0" w:color="auto"/>
        <w:left w:val="none" w:sz="0" w:space="0" w:color="auto"/>
        <w:bottom w:val="none" w:sz="0" w:space="0" w:color="auto"/>
        <w:right w:val="none" w:sz="0" w:space="0" w:color="auto"/>
      </w:divBdr>
    </w:div>
    <w:div w:id="1273512984">
      <w:bodyDiv w:val="1"/>
      <w:marLeft w:val="0"/>
      <w:marRight w:val="0"/>
      <w:marTop w:val="0"/>
      <w:marBottom w:val="0"/>
      <w:divBdr>
        <w:top w:val="none" w:sz="0" w:space="0" w:color="auto"/>
        <w:left w:val="none" w:sz="0" w:space="0" w:color="auto"/>
        <w:bottom w:val="none" w:sz="0" w:space="0" w:color="auto"/>
        <w:right w:val="none" w:sz="0" w:space="0" w:color="auto"/>
      </w:divBdr>
    </w:div>
    <w:div w:id="1305543723">
      <w:bodyDiv w:val="1"/>
      <w:marLeft w:val="0"/>
      <w:marRight w:val="0"/>
      <w:marTop w:val="0"/>
      <w:marBottom w:val="0"/>
      <w:divBdr>
        <w:top w:val="none" w:sz="0" w:space="0" w:color="auto"/>
        <w:left w:val="none" w:sz="0" w:space="0" w:color="auto"/>
        <w:bottom w:val="none" w:sz="0" w:space="0" w:color="auto"/>
        <w:right w:val="none" w:sz="0" w:space="0" w:color="auto"/>
      </w:divBdr>
      <w:divsChild>
        <w:div w:id="872612536">
          <w:marLeft w:val="0"/>
          <w:marRight w:val="0"/>
          <w:marTop w:val="0"/>
          <w:marBottom w:val="0"/>
          <w:divBdr>
            <w:top w:val="none" w:sz="0" w:space="0" w:color="auto"/>
            <w:left w:val="none" w:sz="0" w:space="0" w:color="auto"/>
            <w:bottom w:val="none" w:sz="0" w:space="0" w:color="auto"/>
            <w:right w:val="none" w:sz="0" w:space="0" w:color="auto"/>
          </w:divBdr>
        </w:div>
      </w:divsChild>
    </w:div>
    <w:div w:id="1315187072">
      <w:bodyDiv w:val="1"/>
      <w:marLeft w:val="0"/>
      <w:marRight w:val="0"/>
      <w:marTop w:val="0"/>
      <w:marBottom w:val="0"/>
      <w:divBdr>
        <w:top w:val="none" w:sz="0" w:space="0" w:color="auto"/>
        <w:left w:val="none" w:sz="0" w:space="0" w:color="auto"/>
        <w:bottom w:val="none" w:sz="0" w:space="0" w:color="auto"/>
        <w:right w:val="none" w:sz="0" w:space="0" w:color="auto"/>
      </w:divBdr>
      <w:divsChild>
        <w:div w:id="429011500">
          <w:marLeft w:val="0"/>
          <w:marRight w:val="0"/>
          <w:marTop w:val="0"/>
          <w:marBottom w:val="0"/>
          <w:divBdr>
            <w:top w:val="none" w:sz="0" w:space="0" w:color="auto"/>
            <w:left w:val="none" w:sz="0" w:space="0" w:color="auto"/>
            <w:bottom w:val="none" w:sz="0" w:space="0" w:color="auto"/>
            <w:right w:val="none" w:sz="0" w:space="0" w:color="auto"/>
          </w:divBdr>
          <w:divsChild>
            <w:div w:id="1221865566">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1333291633">
      <w:bodyDiv w:val="1"/>
      <w:marLeft w:val="0"/>
      <w:marRight w:val="0"/>
      <w:marTop w:val="0"/>
      <w:marBottom w:val="0"/>
      <w:divBdr>
        <w:top w:val="none" w:sz="0" w:space="0" w:color="auto"/>
        <w:left w:val="none" w:sz="0" w:space="0" w:color="auto"/>
        <w:bottom w:val="none" w:sz="0" w:space="0" w:color="auto"/>
        <w:right w:val="none" w:sz="0" w:space="0" w:color="auto"/>
      </w:divBdr>
    </w:div>
    <w:div w:id="1338001636">
      <w:bodyDiv w:val="1"/>
      <w:marLeft w:val="0"/>
      <w:marRight w:val="0"/>
      <w:marTop w:val="0"/>
      <w:marBottom w:val="0"/>
      <w:divBdr>
        <w:top w:val="none" w:sz="0" w:space="0" w:color="auto"/>
        <w:left w:val="none" w:sz="0" w:space="0" w:color="auto"/>
        <w:bottom w:val="none" w:sz="0" w:space="0" w:color="auto"/>
        <w:right w:val="none" w:sz="0" w:space="0" w:color="auto"/>
      </w:divBdr>
    </w:div>
    <w:div w:id="1371346833">
      <w:bodyDiv w:val="1"/>
      <w:marLeft w:val="0"/>
      <w:marRight w:val="0"/>
      <w:marTop w:val="0"/>
      <w:marBottom w:val="0"/>
      <w:divBdr>
        <w:top w:val="none" w:sz="0" w:space="0" w:color="auto"/>
        <w:left w:val="none" w:sz="0" w:space="0" w:color="auto"/>
        <w:bottom w:val="none" w:sz="0" w:space="0" w:color="auto"/>
        <w:right w:val="none" w:sz="0" w:space="0" w:color="auto"/>
      </w:divBdr>
    </w:div>
    <w:div w:id="1387873249">
      <w:bodyDiv w:val="1"/>
      <w:marLeft w:val="0"/>
      <w:marRight w:val="0"/>
      <w:marTop w:val="0"/>
      <w:marBottom w:val="0"/>
      <w:divBdr>
        <w:top w:val="none" w:sz="0" w:space="0" w:color="auto"/>
        <w:left w:val="none" w:sz="0" w:space="0" w:color="auto"/>
        <w:bottom w:val="none" w:sz="0" w:space="0" w:color="auto"/>
        <w:right w:val="none" w:sz="0" w:space="0" w:color="auto"/>
      </w:divBdr>
    </w:div>
    <w:div w:id="1396245950">
      <w:bodyDiv w:val="1"/>
      <w:marLeft w:val="0"/>
      <w:marRight w:val="0"/>
      <w:marTop w:val="0"/>
      <w:marBottom w:val="0"/>
      <w:divBdr>
        <w:top w:val="none" w:sz="0" w:space="0" w:color="auto"/>
        <w:left w:val="none" w:sz="0" w:space="0" w:color="auto"/>
        <w:bottom w:val="none" w:sz="0" w:space="0" w:color="auto"/>
        <w:right w:val="none" w:sz="0" w:space="0" w:color="auto"/>
      </w:divBdr>
    </w:div>
    <w:div w:id="1399473772">
      <w:bodyDiv w:val="1"/>
      <w:marLeft w:val="0"/>
      <w:marRight w:val="0"/>
      <w:marTop w:val="0"/>
      <w:marBottom w:val="0"/>
      <w:divBdr>
        <w:top w:val="none" w:sz="0" w:space="0" w:color="auto"/>
        <w:left w:val="none" w:sz="0" w:space="0" w:color="auto"/>
        <w:bottom w:val="none" w:sz="0" w:space="0" w:color="auto"/>
        <w:right w:val="none" w:sz="0" w:space="0" w:color="auto"/>
      </w:divBdr>
    </w:div>
    <w:div w:id="1470124593">
      <w:bodyDiv w:val="1"/>
      <w:marLeft w:val="0"/>
      <w:marRight w:val="0"/>
      <w:marTop w:val="0"/>
      <w:marBottom w:val="0"/>
      <w:divBdr>
        <w:top w:val="none" w:sz="0" w:space="0" w:color="auto"/>
        <w:left w:val="none" w:sz="0" w:space="0" w:color="auto"/>
        <w:bottom w:val="none" w:sz="0" w:space="0" w:color="auto"/>
        <w:right w:val="none" w:sz="0" w:space="0" w:color="auto"/>
      </w:divBdr>
    </w:div>
    <w:div w:id="1484541622">
      <w:bodyDiv w:val="1"/>
      <w:marLeft w:val="0"/>
      <w:marRight w:val="0"/>
      <w:marTop w:val="0"/>
      <w:marBottom w:val="0"/>
      <w:divBdr>
        <w:top w:val="none" w:sz="0" w:space="0" w:color="auto"/>
        <w:left w:val="none" w:sz="0" w:space="0" w:color="auto"/>
        <w:bottom w:val="none" w:sz="0" w:space="0" w:color="auto"/>
        <w:right w:val="none" w:sz="0" w:space="0" w:color="auto"/>
      </w:divBdr>
    </w:div>
    <w:div w:id="1489787947">
      <w:bodyDiv w:val="1"/>
      <w:marLeft w:val="0"/>
      <w:marRight w:val="0"/>
      <w:marTop w:val="0"/>
      <w:marBottom w:val="0"/>
      <w:divBdr>
        <w:top w:val="none" w:sz="0" w:space="0" w:color="auto"/>
        <w:left w:val="none" w:sz="0" w:space="0" w:color="auto"/>
        <w:bottom w:val="none" w:sz="0" w:space="0" w:color="auto"/>
        <w:right w:val="none" w:sz="0" w:space="0" w:color="auto"/>
      </w:divBdr>
    </w:div>
    <w:div w:id="1501503078">
      <w:bodyDiv w:val="1"/>
      <w:marLeft w:val="0"/>
      <w:marRight w:val="0"/>
      <w:marTop w:val="0"/>
      <w:marBottom w:val="0"/>
      <w:divBdr>
        <w:top w:val="none" w:sz="0" w:space="0" w:color="auto"/>
        <w:left w:val="none" w:sz="0" w:space="0" w:color="auto"/>
        <w:bottom w:val="none" w:sz="0" w:space="0" w:color="auto"/>
        <w:right w:val="none" w:sz="0" w:space="0" w:color="auto"/>
      </w:divBdr>
    </w:div>
    <w:div w:id="1537355150">
      <w:bodyDiv w:val="1"/>
      <w:marLeft w:val="0"/>
      <w:marRight w:val="0"/>
      <w:marTop w:val="0"/>
      <w:marBottom w:val="0"/>
      <w:divBdr>
        <w:top w:val="none" w:sz="0" w:space="0" w:color="auto"/>
        <w:left w:val="none" w:sz="0" w:space="0" w:color="auto"/>
        <w:bottom w:val="none" w:sz="0" w:space="0" w:color="auto"/>
        <w:right w:val="none" w:sz="0" w:space="0" w:color="auto"/>
      </w:divBdr>
    </w:div>
    <w:div w:id="1569656237">
      <w:bodyDiv w:val="1"/>
      <w:marLeft w:val="0"/>
      <w:marRight w:val="0"/>
      <w:marTop w:val="0"/>
      <w:marBottom w:val="0"/>
      <w:divBdr>
        <w:top w:val="none" w:sz="0" w:space="0" w:color="auto"/>
        <w:left w:val="none" w:sz="0" w:space="0" w:color="auto"/>
        <w:bottom w:val="none" w:sz="0" w:space="0" w:color="auto"/>
        <w:right w:val="none" w:sz="0" w:space="0" w:color="auto"/>
      </w:divBdr>
    </w:div>
    <w:div w:id="1628470094">
      <w:bodyDiv w:val="1"/>
      <w:marLeft w:val="0"/>
      <w:marRight w:val="0"/>
      <w:marTop w:val="0"/>
      <w:marBottom w:val="0"/>
      <w:divBdr>
        <w:top w:val="none" w:sz="0" w:space="0" w:color="auto"/>
        <w:left w:val="none" w:sz="0" w:space="0" w:color="auto"/>
        <w:bottom w:val="none" w:sz="0" w:space="0" w:color="auto"/>
        <w:right w:val="none" w:sz="0" w:space="0" w:color="auto"/>
      </w:divBdr>
    </w:div>
    <w:div w:id="1653944938">
      <w:bodyDiv w:val="1"/>
      <w:marLeft w:val="0"/>
      <w:marRight w:val="0"/>
      <w:marTop w:val="0"/>
      <w:marBottom w:val="0"/>
      <w:divBdr>
        <w:top w:val="none" w:sz="0" w:space="0" w:color="auto"/>
        <w:left w:val="none" w:sz="0" w:space="0" w:color="auto"/>
        <w:bottom w:val="none" w:sz="0" w:space="0" w:color="auto"/>
        <w:right w:val="none" w:sz="0" w:space="0" w:color="auto"/>
      </w:divBdr>
    </w:div>
    <w:div w:id="1661886212">
      <w:bodyDiv w:val="1"/>
      <w:marLeft w:val="0"/>
      <w:marRight w:val="0"/>
      <w:marTop w:val="0"/>
      <w:marBottom w:val="0"/>
      <w:divBdr>
        <w:top w:val="none" w:sz="0" w:space="0" w:color="auto"/>
        <w:left w:val="none" w:sz="0" w:space="0" w:color="auto"/>
        <w:bottom w:val="none" w:sz="0" w:space="0" w:color="auto"/>
        <w:right w:val="none" w:sz="0" w:space="0" w:color="auto"/>
      </w:divBdr>
    </w:div>
    <w:div w:id="1677423084">
      <w:bodyDiv w:val="1"/>
      <w:marLeft w:val="0"/>
      <w:marRight w:val="0"/>
      <w:marTop w:val="0"/>
      <w:marBottom w:val="0"/>
      <w:divBdr>
        <w:top w:val="none" w:sz="0" w:space="0" w:color="auto"/>
        <w:left w:val="none" w:sz="0" w:space="0" w:color="auto"/>
        <w:bottom w:val="none" w:sz="0" w:space="0" w:color="auto"/>
        <w:right w:val="none" w:sz="0" w:space="0" w:color="auto"/>
      </w:divBdr>
    </w:div>
    <w:div w:id="1699700223">
      <w:bodyDiv w:val="1"/>
      <w:marLeft w:val="0"/>
      <w:marRight w:val="0"/>
      <w:marTop w:val="0"/>
      <w:marBottom w:val="0"/>
      <w:divBdr>
        <w:top w:val="none" w:sz="0" w:space="0" w:color="auto"/>
        <w:left w:val="none" w:sz="0" w:space="0" w:color="auto"/>
        <w:bottom w:val="none" w:sz="0" w:space="0" w:color="auto"/>
        <w:right w:val="none" w:sz="0" w:space="0" w:color="auto"/>
      </w:divBdr>
    </w:div>
    <w:div w:id="1750997608">
      <w:bodyDiv w:val="1"/>
      <w:marLeft w:val="0"/>
      <w:marRight w:val="0"/>
      <w:marTop w:val="0"/>
      <w:marBottom w:val="0"/>
      <w:divBdr>
        <w:top w:val="none" w:sz="0" w:space="0" w:color="auto"/>
        <w:left w:val="none" w:sz="0" w:space="0" w:color="auto"/>
        <w:bottom w:val="none" w:sz="0" w:space="0" w:color="auto"/>
        <w:right w:val="none" w:sz="0" w:space="0" w:color="auto"/>
      </w:divBdr>
    </w:div>
    <w:div w:id="1852139045">
      <w:bodyDiv w:val="1"/>
      <w:marLeft w:val="0"/>
      <w:marRight w:val="0"/>
      <w:marTop w:val="0"/>
      <w:marBottom w:val="0"/>
      <w:divBdr>
        <w:top w:val="none" w:sz="0" w:space="0" w:color="auto"/>
        <w:left w:val="none" w:sz="0" w:space="0" w:color="auto"/>
        <w:bottom w:val="none" w:sz="0" w:space="0" w:color="auto"/>
        <w:right w:val="none" w:sz="0" w:space="0" w:color="auto"/>
      </w:divBdr>
    </w:div>
    <w:div w:id="1898785581">
      <w:bodyDiv w:val="1"/>
      <w:marLeft w:val="0"/>
      <w:marRight w:val="0"/>
      <w:marTop w:val="0"/>
      <w:marBottom w:val="0"/>
      <w:divBdr>
        <w:top w:val="none" w:sz="0" w:space="0" w:color="auto"/>
        <w:left w:val="none" w:sz="0" w:space="0" w:color="auto"/>
        <w:bottom w:val="none" w:sz="0" w:space="0" w:color="auto"/>
        <w:right w:val="none" w:sz="0" w:space="0" w:color="auto"/>
      </w:divBdr>
    </w:div>
    <w:div w:id="1948076574">
      <w:bodyDiv w:val="1"/>
      <w:marLeft w:val="0"/>
      <w:marRight w:val="0"/>
      <w:marTop w:val="0"/>
      <w:marBottom w:val="0"/>
      <w:divBdr>
        <w:top w:val="none" w:sz="0" w:space="0" w:color="auto"/>
        <w:left w:val="none" w:sz="0" w:space="0" w:color="auto"/>
        <w:bottom w:val="none" w:sz="0" w:space="0" w:color="auto"/>
        <w:right w:val="none" w:sz="0" w:space="0" w:color="auto"/>
      </w:divBdr>
    </w:div>
    <w:div w:id="1953781393">
      <w:bodyDiv w:val="1"/>
      <w:marLeft w:val="0"/>
      <w:marRight w:val="0"/>
      <w:marTop w:val="0"/>
      <w:marBottom w:val="0"/>
      <w:divBdr>
        <w:top w:val="none" w:sz="0" w:space="0" w:color="auto"/>
        <w:left w:val="none" w:sz="0" w:space="0" w:color="auto"/>
        <w:bottom w:val="none" w:sz="0" w:space="0" w:color="auto"/>
        <w:right w:val="none" w:sz="0" w:space="0" w:color="auto"/>
      </w:divBdr>
    </w:div>
    <w:div w:id="1970358814">
      <w:bodyDiv w:val="1"/>
      <w:marLeft w:val="0"/>
      <w:marRight w:val="0"/>
      <w:marTop w:val="0"/>
      <w:marBottom w:val="0"/>
      <w:divBdr>
        <w:top w:val="none" w:sz="0" w:space="0" w:color="auto"/>
        <w:left w:val="none" w:sz="0" w:space="0" w:color="auto"/>
        <w:bottom w:val="none" w:sz="0" w:space="0" w:color="auto"/>
        <w:right w:val="none" w:sz="0" w:space="0" w:color="auto"/>
      </w:divBdr>
    </w:div>
    <w:div w:id="1975792811">
      <w:bodyDiv w:val="1"/>
      <w:marLeft w:val="0"/>
      <w:marRight w:val="0"/>
      <w:marTop w:val="0"/>
      <w:marBottom w:val="0"/>
      <w:divBdr>
        <w:top w:val="none" w:sz="0" w:space="0" w:color="auto"/>
        <w:left w:val="none" w:sz="0" w:space="0" w:color="auto"/>
        <w:bottom w:val="none" w:sz="0" w:space="0" w:color="auto"/>
        <w:right w:val="none" w:sz="0" w:space="0" w:color="auto"/>
      </w:divBdr>
    </w:div>
    <w:div w:id="2029335469">
      <w:bodyDiv w:val="1"/>
      <w:marLeft w:val="0"/>
      <w:marRight w:val="0"/>
      <w:marTop w:val="0"/>
      <w:marBottom w:val="0"/>
      <w:divBdr>
        <w:top w:val="none" w:sz="0" w:space="0" w:color="auto"/>
        <w:left w:val="none" w:sz="0" w:space="0" w:color="auto"/>
        <w:bottom w:val="none" w:sz="0" w:space="0" w:color="auto"/>
        <w:right w:val="none" w:sz="0" w:space="0" w:color="auto"/>
      </w:divBdr>
    </w:div>
    <w:div w:id="2059276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9B7806082F0EB4D966DD73A565C2C01" ma:contentTypeVersion="19" ma:contentTypeDescription="Create a new document." ma:contentTypeScope="" ma:versionID="1d95f61b84b07af0f81e9d3d5d865fef">
  <xsd:schema xmlns:xsd="http://www.w3.org/2001/XMLSchema" xmlns:xs="http://www.w3.org/2001/XMLSchema" xmlns:p="http://schemas.microsoft.com/office/2006/metadata/properties" xmlns:ns2="8dcc037e-6cd1-4212-b5b6-560769e267fa" xmlns:ns3="89387bad-91bb-4672-9820-373ad510954d" targetNamespace="http://schemas.microsoft.com/office/2006/metadata/properties" ma:root="true" ma:fieldsID="298eebf79591ea22cb49ad6f278f6cbb" ns2:_="" ns3:_="">
    <xsd:import namespace="8dcc037e-6cd1-4212-b5b6-560769e267fa"/>
    <xsd:import namespace="89387bad-91bb-4672-9820-373ad51095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cc037e-6cd1-4212-b5b6-560769e267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d153239-fd58-4bd4-827e-bb1f110b4e92"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387bad-91bb-4672-9820-373ad510954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9f13e49-33d9-4410-b6c1-f47c5cdc4044}" ma:internalName="TaxCatchAll" ma:showField="CatchAllData" ma:web="89387bad-91bb-4672-9820-373ad51095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Flow_SignoffStatus xmlns="8dcc037e-6cd1-4212-b5b6-560769e267fa" xsi:nil="true"/>
    <TaxCatchAll xmlns="89387bad-91bb-4672-9820-373ad510954d" xsi:nil="true"/>
    <lcf76f155ced4ddcb4097134ff3c332f xmlns="8dcc037e-6cd1-4212-b5b6-560769e267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FB7225-0E2F-4F0B-A373-4522EB01A03C}">
  <ds:schemaRefs>
    <ds:schemaRef ds:uri="http://schemas.openxmlformats.org/officeDocument/2006/bibliography"/>
  </ds:schemaRefs>
</ds:datastoreItem>
</file>

<file path=customXml/itemProps2.xml><?xml version="1.0" encoding="utf-8"?>
<ds:datastoreItem xmlns:ds="http://schemas.openxmlformats.org/officeDocument/2006/customXml" ds:itemID="{4EBADB5B-E72A-4CDA-BE15-401C8D0B3691}">
  <ds:schemaRefs>
    <ds:schemaRef ds:uri="http://schemas.microsoft.com/sharepoint/v3/contenttype/forms"/>
  </ds:schemaRefs>
</ds:datastoreItem>
</file>

<file path=customXml/itemProps3.xml><?xml version="1.0" encoding="utf-8"?>
<ds:datastoreItem xmlns:ds="http://schemas.openxmlformats.org/officeDocument/2006/customXml" ds:itemID="{FE5B64A7-E804-4513-AAEF-EA7508447D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cc037e-6cd1-4212-b5b6-560769e267fa"/>
    <ds:schemaRef ds:uri="89387bad-91bb-4672-9820-373ad5109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9B1CBF-776A-46CA-99D2-84922CF3AA1B}">
  <ds:schemaRefs>
    <ds:schemaRef ds:uri="http://schemas.microsoft.com/office/2006/metadata/properties"/>
    <ds:schemaRef ds:uri="http://schemas.microsoft.com/office/infopath/2007/PartnerControls"/>
    <ds:schemaRef ds:uri="8dcc037e-6cd1-4212-b5b6-560769e267fa"/>
    <ds:schemaRef ds:uri="89387bad-91bb-4672-9820-373ad510954d"/>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Pages>
  <Words>1745</Words>
  <Characters>9952</Characters>
  <Application>Microsoft Office Word</Application>
  <DocSecurity>4</DocSecurity>
  <Lines>82</Lines>
  <Paragraphs>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fsb</vt:lpstr>
      <vt:lpstr>fsb</vt:lpstr>
    </vt:vector>
  </TitlesOfParts>
  <Company>Mani</Company>
  <LinksUpToDate>false</LinksUpToDate>
  <CharactersWithSpaces>11674</CharactersWithSpaces>
  <SharedDoc>false</SharedDoc>
  <HLinks>
    <vt:vector size="156" baseType="variant">
      <vt:variant>
        <vt:i4>1179703</vt:i4>
      </vt:variant>
      <vt:variant>
        <vt:i4>152</vt:i4>
      </vt:variant>
      <vt:variant>
        <vt:i4>0</vt:i4>
      </vt:variant>
      <vt:variant>
        <vt:i4>5</vt:i4>
      </vt:variant>
      <vt:variant>
        <vt:lpwstr/>
      </vt:variant>
      <vt:variant>
        <vt:lpwstr>_Toc156991986</vt:lpwstr>
      </vt:variant>
      <vt:variant>
        <vt:i4>1179703</vt:i4>
      </vt:variant>
      <vt:variant>
        <vt:i4>146</vt:i4>
      </vt:variant>
      <vt:variant>
        <vt:i4>0</vt:i4>
      </vt:variant>
      <vt:variant>
        <vt:i4>5</vt:i4>
      </vt:variant>
      <vt:variant>
        <vt:lpwstr/>
      </vt:variant>
      <vt:variant>
        <vt:lpwstr>_Toc156991985</vt:lpwstr>
      </vt:variant>
      <vt:variant>
        <vt:i4>1179703</vt:i4>
      </vt:variant>
      <vt:variant>
        <vt:i4>140</vt:i4>
      </vt:variant>
      <vt:variant>
        <vt:i4>0</vt:i4>
      </vt:variant>
      <vt:variant>
        <vt:i4>5</vt:i4>
      </vt:variant>
      <vt:variant>
        <vt:lpwstr/>
      </vt:variant>
      <vt:variant>
        <vt:lpwstr>_Toc156991984</vt:lpwstr>
      </vt:variant>
      <vt:variant>
        <vt:i4>1179703</vt:i4>
      </vt:variant>
      <vt:variant>
        <vt:i4>134</vt:i4>
      </vt:variant>
      <vt:variant>
        <vt:i4>0</vt:i4>
      </vt:variant>
      <vt:variant>
        <vt:i4>5</vt:i4>
      </vt:variant>
      <vt:variant>
        <vt:lpwstr/>
      </vt:variant>
      <vt:variant>
        <vt:lpwstr>_Toc156991983</vt:lpwstr>
      </vt:variant>
      <vt:variant>
        <vt:i4>1179703</vt:i4>
      </vt:variant>
      <vt:variant>
        <vt:i4>128</vt:i4>
      </vt:variant>
      <vt:variant>
        <vt:i4>0</vt:i4>
      </vt:variant>
      <vt:variant>
        <vt:i4>5</vt:i4>
      </vt:variant>
      <vt:variant>
        <vt:lpwstr/>
      </vt:variant>
      <vt:variant>
        <vt:lpwstr>_Toc156991982</vt:lpwstr>
      </vt:variant>
      <vt:variant>
        <vt:i4>1179703</vt:i4>
      </vt:variant>
      <vt:variant>
        <vt:i4>122</vt:i4>
      </vt:variant>
      <vt:variant>
        <vt:i4>0</vt:i4>
      </vt:variant>
      <vt:variant>
        <vt:i4>5</vt:i4>
      </vt:variant>
      <vt:variant>
        <vt:lpwstr/>
      </vt:variant>
      <vt:variant>
        <vt:lpwstr>_Toc156991981</vt:lpwstr>
      </vt:variant>
      <vt:variant>
        <vt:i4>1179703</vt:i4>
      </vt:variant>
      <vt:variant>
        <vt:i4>116</vt:i4>
      </vt:variant>
      <vt:variant>
        <vt:i4>0</vt:i4>
      </vt:variant>
      <vt:variant>
        <vt:i4>5</vt:i4>
      </vt:variant>
      <vt:variant>
        <vt:lpwstr/>
      </vt:variant>
      <vt:variant>
        <vt:lpwstr>_Toc156991980</vt:lpwstr>
      </vt:variant>
      <vt:variant>
        <vt:i4>1900599</vt:i4>
      </vt:variant>
      <vt:variant>
        <vt:i4>110</vt:i4>
      </vt:variant>
      <vt:variant>
        <vt:i4>0</vt:i4>
      </vt:variant>
      <vt:variant>
        <vt:i4>5</vt:i4>
      </vt:variant>
      <vt:variant>
        <vt:lpwstr/>
      </vt:variant>
      <vt:variant>
        <vt:lpwstr>_Toc156991979</vt:lpwstr>
      </vt:variant>
      <vt:variant>
        <vt:i4>1900599</vt:i4>
      </vt:variant>
      <vt:variant>
        <vt:i4>104</vt:i4>
      </vt:variant>
      <vt:variant>
        <vt:i4>0</vt:i4>
      </vt:variant>
      <vt:variant>
        <vt:i4>5</vt:i4>
      </vt:variant>
      <vt:variant>
        <vt:lpwstr/>
      </vt:variant>
      <vt:variant>
        <vt:lpwstr>_Toc156991978</vt:lpwstr>
      </vt:variant>
      <vt:variant>
        <vt:i4>1900599</vt:i4>
      </vt:variant>
      <vt:variant>
        <vt:i4>98</vt:i4>
      </vt:variant>
      <vt:variant>
        <vt:i4>0</vt:i4>
      </vt:variant>
      <vt:variant>
        <vt:i4>5</vt:i4>
      </vt:variant>
      <vt:variant>
        <vt:lpwstr/>
      </vt:variant>
      <vt:variant>
        <vt:lpwstr>_Toc156991977</vt:lpwstr>
      </vt:variant>
      <vt:variant>
        <vt:i4>1900599</vt:i4>
      </vt:variant>
      <vt:variant>
        <vt:i4>92</vt:i4>
      </vt:variant>
      <vt:variant>
        <vt:i4>0</vt:i4>
      </vt:variant>
      <vt:variant>
        <vt:i4>5</vt:i4>
      </vt:variant>
      <vt:variant>
        <vt:lpwstr/>
      </vt:variant>
      <vt:variant>
        <vt:lpwstr>_Toc156991976</vt:lpwstr>
      </vt:variant>
      <vt:variant>
        <vt:i4>1900599</vt:i4>
      </vt:variant>
      <vt:variant>
        <vt:i4>86</vt:i4>
      </vt:variant>
      <vt:variant>
        <vt:i4>0</vt:i4>
      </vt:variant>
      <vt:variant>
        <vt:i4>5</vt:i4>
      </vt:variant>
      <vt:variant>
        <vt:lpwstr/>
      </vt:variant>
      <vt:variant>
        <vt:lpwstr>_Toc156991975</vt:lpwstr>
      </vt:variant>
      <vt:variant>
        <vt:i4>1900599</vt:i4>
      </vt:variant>
      <vt:variant>
        <vt:i4>80</vt:i4>
      </vt:variant>
      <vt:variant>
        <vt:i4>0</vt:i4>
      </vt:variant>
      <vt:variant>
        <vt:i4>5</vt:i4>
      </vt:variant>
      <vt:variant>
        <vt:lpwstr/>
      </vt:variant>
      <vt:variant>
        <vt:lpwstr>_Toc156991974</vt:lpwstr>
      </vt:variant>
      <vt:variant>
        <vt:i4>1900599</vt:i4>
      </vt:variant>
      <vt:variant>
        <vt:i4>74</vt:i4>
      </vt:variant>
      <vt:variant>
        <vt:i4>0</vt:i4>
      </vt:variant>
      <vt:variant>
        <vt:i4>5</vt:i4>
      </vt:variant>
      <vt:variant>
        <vt:lpwstr/>
      </vt:variant>
      <vt:variant>
        <vt:lpwstr>_Toc156991973</vt:lpwstr>
      </vt:variant>
      <vt:variant>
        <vt:i4>1900599</vt:i4>
      </vt:variant>
      <vt:variant>
        <vt:i4>68</vt:i4>
      </vt:variant>
      <vt:variant>
        <vt:i4>0</vt:i4>
      </vt:variant>
      <vt:variant>
        <vt:i4>5</vt:i4>
      </vt:variant>
      <vt:variant>
        <vt:lpwstr/>
      </vt:variant>
      <vt:variant>
        <vt:lpwstr>_Toc156991972</vt:lpwstr>
      </vt:variant>
      <vt:variant>
        <vt:i4>1900599</vt:i4>
      </vt:variant>
      <vt:variant>
        <vt:i4>62</vt:i4>
      </vt:variant>
      <vt:variant>
        <vt:i4>0</vt:i4>
      </vt:variant>
      <vt:variant>
        <vt:i4>5</vt:i4>
      </vt:variant>
      <vt:variant>
        <vt:lpwstr/>
      </vt:variant>
      <vt:variant>
        <vt:lpwstr>_Toc156991971</vt:lpwstr>
      </vt:variant>
      <vt:variant>
        <vt:i4>1900599</vt:i4>
      </vt:variant>
      <vt:variant>
        <vt:i4>56</vt:i4>
      </vt:variant>
      <vt:variant>
        <vt:i4>0</vt:i4>
      </vt:variant>
      <vt:variant>
        <vt:i4>5</vt:i4>
      </vt:variant>
      <vt:variant>
        <vt:lpwstr/>
      </vt:variant>
      <vt:variant>
        <vt:lpwstr>_Toc156991970</vt:lpwstr>
      </vt:variant>
      <vt:variant>
        <vt:i4>1835063</vt:i4>
      </vt:variant>
      <vt:variant>
        <vt:i4>50</vt:i4>
      </vt:variant>
      <vt:variant>
        <vt:i4>0</vt:i4>
      </vt:variant>
      <vt:variant>
        <vt:i4>5</vt:i4>
      </vt:variant>
      <vt:variant>
        <vt:lpwstr/>
      </vt:variant>
      <vt:variant>
        <vt:lpwstr>_Toc156991969</vt:lpwstr>
      </vt:variant>
      <vt:variant>
        <vt:i4>1835063</vt:i4>
      </vt:variant>
      <vt:variant>
        <vt:i4>44</vt:i4>
      </vt:variant>
      <vt:variant>
        <vt:i4>0</vt:i4>
      </vt:variant>
      <vt:variant>
        <vt:i4>5</vt:i4>
      </vt:variant>
      <vt:variant>
        <vt:lpwstr/>
      </vt:variant>
      <vt:variant>
        <vt:lpwstr>_Toc156991968</vt:lpwstr>
      </vt:variant>
      <vt:variant>
        <vt:i4>1835063</vt:i4>
      </vt:variant>
      <vt:variant>
        <vt:i4>38</vt:i4>
      </vt:variant>
      <vt:variant>
        <vt:i4>0</vt:i4>
      </vt:variant>
      <vt:variant>
        <vt:i4>5</vt:i4>
      </vt:variant>
      <vt:variant>
        <vt:lpwstr/>
      </vt:variant>
      <vt:variant>
        <vt:lpwstr>_Toc156991967</vt:lpwstr>
      </vt:variant>
      <vt:variant>
        <vt:i4>1835063</vt:i4>
      </vt:variant>
      <vt:variant>
        <vt:i4>32</vt:i4>
      </vt:variant>
      <vt:variant>
        <vt:i4>0</vt:i4>
      </vt:variant>
      <vt:variant>
        <vt:i4>5</vt:i4>
      </vt:variant>
      <vt:variant>
        <vt:lpwstr/>
      </vt:variant>
      <vt:variant>
        <vt:lpwstr>_Toc156991966</vt:lpwstr>
      </vt:variant>
      <vt:variant>
        <vt:i4>1835063</vt:i4>
      </vt:variant>
      <vt:variant>
        <vt:i4>26</vt:i4>
      </vt:variant>
      <vt:variant>
        <vt:i4>0</vt:i4>
      </vt:variant>
      <vt:variant>
        <vt:i4>5</vt:i4>
      </vt:variant>
      <vt:variant>
        <vt:lpwstr/>
      </vt:variant>
      <vt:variant>
        <vt:lpwstr>_Toc156991965</vt:lpwstr>
      </vt:variant>
      <vt:variant>
        <vt:i4>1835063</vt:i4>
      </vt:variant>
      <vt:variant>
        <vt:i4>20</vt:i4>
      </vt:variant>
      <vt:variant>
        <vt:i4>0</vt:i4>
      </vt:variant>
      <vt:variant>
        <vt:i4>5</vt:i4>
      </vt:variant>
      <vt:variant>
        <vt:lpwstr/>
      </vt:variant>
      <vt:variant>
        <vt:lpwstr>_Toc156991964</vt:lpwstr>
      </vt:variant>
      <vt:variant>
        <vt:i4>1835063</vt:i4>
      </vt:variant>
      <vt:variant>
        <vt:i4>14</vt:i4>
      </vt:variant>
      <vt:variant>
        <vt:i4>0</vt:i4>
      </vt:variant>
      <vt:variant>
        <vt:i4>5</vt:i4>
      </vt:variant>
      <vt:variant>
        <vt:lpwstr/>
      </vt:variant>
      <vt:variant>
        <vt:lpwstr>_Toc156991963</vt:lpwstr>
      </vt:variant>
      <vt:variant>
        <vt:i4>1835063</vt:i4>
      </vt:variant>
      <vt:variant>
        <vt:i4>8</vt:i4>
      </vt:variant>
      <vt:variant>
        <vt:i4>0</vt:i4>
      </vt:variant>
      <vt:variant>
        <vt:i4>5</vt:i4>
      </vt:variant>
      <vt:variant>
        <vt:lpwstr/>
      </vt:variant>
      <vt:variant>
        <vt:lpwstr>_Toc156991962</vt:lpwstr>
      </vt:variant>
      <vt:variant>
        <vt:i4>1835063</vt:i4>
      </vt:variant>
      <vt:variant>
        <vt:i4>2</vt:i4>
      </vt:variant>
      <vt:variant>
        <vt:i4>0</vt:i4>
      </vt:variant>
      <vt:variant>
        <vt:i4>5</vt:i4>
      </vt:variant>
      <vt:variant>
        <vt:lpwstr/>
      </vt:variant>
      <vt:variant>
        <vt:lpwstr>_Toc156991961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fsb</dc:title>
  <dc:subject/>
  <dc:creator>user</dc:creator>
  <cp:keywords/>
  <cp:lastModifiedBy>Danijela Mavrić Čeliković</cp:lastModifiedBy>
  <cp:revision>80</cp:revision>
  <cp:lastPrinted>2022-11-25T04:49:00Z</cp:lastPrinted>
  <dcterms:created xsi:type="dcterms:W3CDTF">2023-05-12T06:35:00Z</dcterms:created>
  <dcterms:modified xsi:type="dcterms:W3CDTF">2024-12-04T11:08:00Z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0x010100C9B7806082F0EB4D966DD73A565C2C01</vt:lpwstr>
  </property>
  <property fmtid="{D5CDD505-2E9C-101B-9397-08002B2CF9AE}" pid="3" name="MediaServiceImageTags">
    <vt:lpwstr/>
  </property>
</Properties>
</file>