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8766A" w14:textId="77777777" w:rsidR="00BB161C" w:rsidRPr="00BD5CEE" w:rsidRDefault="00BB161C" w:rsidP="00BB161C">
      <w:pPr>
        <w:ind w:right="566"/>
        <w:jc w:val="both"/>
        <w:rPr>
          <w:lang w:val="hr-HR"/>
        </w:rPr>
      </w:pPr>
      <w:r w:rsidRPr="00BD5CEE">
        <w:rPr>
          <w:noProof/>
          <w:lang w:val="hr-HR" w:eastAsia="hr-HR"/>
        </w:rPr>
        <w:drawing>
          <wp:anchor distT="0" distB="0" distL="114300" distR="114300" simplePos="0" relativeHeight="251661312" behindDoc="1" locked="0" layoutInCell="1" allowOverlap="1" wp14:anchorId="4BDF64AA" wp14:editId="3F220D10">
            <wp:simplePos x="0" y="0"/>
            <wp:positionH relativeFrom="margin">
              <wp:align>right</wp:align>
            </wp:positionH>
            <wp:positionV relativeFrom="paragraph">
              <wp:posOffset>212</wp:posOffset>
            </wp:positionV>
            <wp:extent cx="592455" cy="592455"/>
            <wp:effectExtent l="0" t="0" r="0" b="0"/>
            <wp:wrapTight wrapText="bothSides">
              <wp:wrapPolygon edited="0">
                <wp:start x="0" y="0"/>
                <wp:lineTo x="0" y="20836"/>
                <wp:lineTo x="20836" y="20836"/>
                <wp:lineTo x="20836" y="0"/>
                <wp:lineTo x="0" y="0"/>
              </wp:wrapPolygon>
            </wp:wrapTight>
            <wp:docPr id="1126283349" name="Picture 2" descr="Znak-sveučilišta---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sveučilišta---mem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CEE">
        <w:rPr>
          <w:noProof/>
          <w:lang w:val="hr-HR" w:eastAsia="hr-HR"/>
        </w:rPr>
        <w:drawing>
          <wp:inline distT="0" distB="0" distL="0" distR="0" wp14:anchorId="452258AA" wp14:editId="51B05A22">
            <wp:extent cx="4316095" cy="475615"/>
            <wp:effectExtent l="0" t="0" r="8255" b="635"/>
            <wp:docPr id="136966035" name="Picture 1" descr="Znak-FSB---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FSB---mem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6095" cy="475615"/>
                    </a:xfrm>
                    <a:prstGeom prst="rect">
                      <a:avLst/>
                    </a:prstGeom>
                    <a:noFill/>
                    <a:ln>
                      <a:noFill/>
                    </a:ln>
                  </pic:spPr>
                </pic:pic>
              </a:graphicData>
            </a:graphic>
          </wp:inline>
        </w:drawing>
      </w:r>
    </w:p>
    <w:p w14:paraId="6BC3A6B5" w14:textId="77777777" w:rsidR="00BB161C" w:rsidRPr="00BD5CEE" w:rsidRDefault="00BB161C" w:rsidP="00BB161C">
      <w:pPr>
        <w:ind w:left="567" w:right="566"/>
        <w:jc w:val="both"/>
        <w:rPr>
          <w:lang w:val="hr-HR"/>
        </w:rPr>
      </w:pPr>
      <w:r w:rsidRPr="00BD5CEE">
        <w:rPr>
          <w:rFonts w:cs="Arial"/>
          <w:sz w:val="18"/>
          <w:szCs w:val="18"/>
          <w:lang w:val="hr-HR"/>
        </w:rPr>
        <w:t>Ivana Lučića 5, 10000 Zagreb, tel. 6168 222</w:t>
      </w:r>
    </w:p>
    <w:p w14:paraId="379E9F77" w14:textId="77777777" w:rsidR="00BB161C" w:rsidRPr="00BD5CEE" w:rsidRDefault="00BB161C" w:rsidP="003A409C">
      <w:pPr>
        <w:jc w:val="both"/>
        <w:rPr>
          <w:sz w:val="24"/>
          <w:szCs w:val="24"/>
          <w:lang w:val="hr-HR"/>
        </w:rPr>
      </w:pPr>
    </w:p>
    <w:p w14:paraId="3CB70740" w14:textId="4286672E" w:rsidR="003A409C" w:rsidRPr="00BD5CEE" w:rsidRDefault="003A409C" w:rsidP="003A409C">
      <w:pPr>
        <w:jc w:val="both"/>
        <w:rPr>
          <w:sz w:val="24"/>
          <w:szCs w:val="24"/>
          <w:lang w:val="hr-HR"/>
        </w:rPr>
      </w:pPr>
      <w:r w:rsidRPr="00BD5CEE">
        <w:rPr>
          <w:sz w:val="24"/>
          <w:szCs w:val="24"/>
          <w:lang w:val="hr-HR"/>
        </w:rPr>
        <w:t>Fakultet strojarstva i brodogradnje Sveučilišta u Zagrebu (u daljnjem tekstu: Fakultet ili Zakupodavac), zastupan po dekanu prof. dr. sc. Zdenku Tonkoviću, na temelju Zakona o zakupu i kupoprodaji poslovnog prostora („Narodne novine“ broj: 125/11, 64/15</w:t>
      </w:r>
      <w:r w:rsidR="00BA5785">
        <w:rPr>
          <w:sz w:val="24"/>
          <w:szCs w:val="24"/>
          <w:lang w:val="hr-HR"/>
        </w:rPr>
        <w:t>,</w:t>
      </w:r>
      <w:r w:rsidRPr="00BD5CEE">
        <w:rPr>
          <w:sz w:val="24"/>
          <w:szCs w:val="24"/>
          <w:lang w:val="hr-HR"/>
        </w:rPr>
        <w:t xml:space="preserve"> 112/18</w:t>
      </w:r>
      <w:r w:rsidR="00BA5785">
        <w:rPr>
          <w:sz w:val="24"/>
          <w:szCs w:val="24"/>
          <w:lang w:val="hr-HR"/>
        </w:rPr>
        <w:t xml:space="preserve"> i </w:t>
      </w:r>
      <w:bookmarkStart w:id="0" w:name="_Hlk189503710"/>
      <w:r w:rsidR="00BA5785">
        <w:rPr>
          <w:sz w:val="24"/>
          <w:szCs w:val="24"/>
          <w:lang w:val="hr-HR"/>
        </w:rPr>
        <w:t>123/24</w:t>
      </w:r>
      <w:bookmarkEnd w:id="0"/>
      <w:r w:rsidRPr="00BD5CEE">
        <w:rPr>
          <w:sz w:val="24"/>
          <w:szCs w:val="24"/>
          <w:lang w:val="hr-HR"/>
        </w:rPr>
        <w:t>) i Pravilnika o uvjetima i načinu ostvarivanja prava na pokriće troškova prehrane studenta („Narodne novine“ broj: 120/13, 8/14, 113/22 i 37/23)</w:t>
      </w:r>
      <w:r w:rsidR="00CF722B">
        <w:rPr>
          <w:sz w:val="24"/>
          <w:szCs w:val="24"/>
          <w:lang w:val="hr-HR"/>
        </w:rPr>
        <w:t xml:space="preserve"> te suglasnosti Ministarstva znanosti, obrazovanja i mladih Republike Hrvatske od 28. siječnja 2025.</w:t>
      </w:r>
      <w:r w:rsidRPr="00BD5CEE">
        <w:rPr>
          <w:sz w:val="24"/>
          <w:szCs w:val="24"/>
          <w:lang w:val="hr-HR"/>
        </w:rPr>
        <w:t xml:space="preserve">, raspisuje </w:t>
      </w:r>
    </w:p>
    <w:p w14:paraId="549DEF33" w14:textId="77777777" w:rsidR="003A409C" w:rsidRPr="00BD5CEE" w:rsidRDefault="003A409C" w:rsidP="003A409C">
      <w:pPr>
        <w:jc w:val="both"/>
        <w:rPr>
          <w:sz w:val="24"/>
          <w:szCs w:val="24"/>
          <w:lang w:val="hr-HR"/>
        </w:rPr>
      </w:pPr>
    </w:p>
    <w:p w14:paraId="49EE6645" w14:textId="77777777" w:rsidR="003A409C" w:rsidRPr="00BD5CEE" w:rsidRDefault="003A409C" w:rsidP="003A409C">
      <w:pPr>
        <w:jc w:val="center"/>
        <w:rPr>
          <w:b/>
          <w:bCs/>
          <w:sz w:val="24"/>
          <w:szCs w:val="24"/>
          <w:lang w:val="hr-HR"/>
        </w:rPr>
      </w:pPr>
      <w:r w:rsidRPr="00BD5CEE">
        <w:rPr>
          <w:b/>
          <w:bCs/>
          <w:sz w:val="24"/>
          <w:szCs w:val="24"/>
          <w:lang w:val="hr-HR"/>
        </w:rPr>
        <w:t>JAVNI NATJEČAJ ZA DAVANJE U ZAKUP POSLOVNOG PROSTORA ZA OBAVLJANJE UGOSTITELJSKE DJELATNOSTI</w:t>
      </w:r>
    </w:p>
    <w:p w14:paraId="59D650BD" w14:textId="77777777" w:rsidR="003A409C" w:rsidRPr="00BD5CEE" w:rsidRDefault="003A409C" w:rsidP="003A409C">
      <w:pPr>
        <w:jc w:val="both"/>
        <w:rPr>
          <w:sz w:val="24"/>
          <w:szCs w:val="24"/>
          <w:lang w:val="hr-HR"/>
        </w:rPr>
      </w:pPr>
    </w:p>
    <w:p w14:paraId="0DE43D2D" w14:textId="77777777" w:rsidR="003A409C" w:rsidRPr="00BD5CEE" w:rsidRDefault="003A409C" w:rsidP="003A409C">
      <w:pPr>
        <w:jc w:val="both"/>
        <w:rPr>
          <w:b/>
          <w:bCs/>
          <w:sz w:val="24"/>
          <w:szCs w:val="24"/>
          <w:lang w:val="hr-HR"/>
        </w:rPr>
      </w:pPr>
      <w:r w:rsidRPr="00BD5CEE">
        <w:rPr>
          <w:b/>
          <w:bCs/>
          <w:sz w:val="24"/>
          <w:szCs w:val="24"/>
          <w:lang w:val="hr-HR"/>
        </w:rPr>
        <w:t xml:space="preserve">1. Predmet javnog natječaja </w:t>
      </w:r>
    </w:p>
    <w:p w14:paraId="080BAB03" w14:textId="77777777" w:rsidR="003A409C" w:rsidRPr="00BD5CEE" w:rsidRDefault="003A409C" w:rsidP="003A409C">
      <w:pPr>
        <w:jc w:val="both"/>
        <w:rPr>
          <w:sz w:val="24"/>
          <w:szCs w:val="24"/>
          <w:lang w:val="hr-HR"/>
        </w:rPr>
      </w:pPr>
      <w:r w:rsidRPr="00BD5CEE">
        <w:rPr>
          <w:sz w:val="24"/>
          <w:szCs w:val="24"/>
          <w:lang w:val="hr-HR"/>
        </w:rPr>
        <w:t xml:space="preserve">Predmet javnog natječaja je zakup poslovnog prostora za obavljanje ugostiteljske djelatnosti u studentskom restoranu koji se nalazi u zgradi Fakulteta na adresi Ivana Lučića 5, u Zagrebu. Ugovor o zakupu poslovnog prostora sklopit će se između odabranog najpovoljnijeg ponuditelja (u daljnjem tekstu: Zakupnik) i Fakulteta, temeljem provedenog predmetnog javnog natječaja, sukladno nadalje navedenim uvjetima. </w:t>
      </w:r>
    </w:p>
    <w:p w14:paraId="42AC4664" w14:textId="77777777" w:rsidR="003A409C" w:rsidRPr="00BD5CEE" w:rsidRDefault="003A409C" w:rsidP="003A409C">
      <w:pPr>
        <w:jc w:val="both"/>
        <w:rPr>
          <w:b/>
          <w:bCs/>
          <w:sz w:val="24"/>
          <w:szCs w:val="24"/>
          <w:lang w:val="hr-HR"/>
        </w:rPr>
      </w:pPr>
      <w:r w:rsidRPr="00BD5CEE">
        <w:rPr>
          <w:b/>
          <w:bCs/>
          <w:sz w:val="24"/>
          <w:szCs w:val="24"/>
          <w:lang w:val="hr-HR"/>
        </w:rPr>
        <w:t xml:space="preserve">2. Informacije o prostoru i namjeni </w:t>
      </w:r>
    </w:p>
    <w:p w14:paraId="66153BEC" w14:textId="622C0939" w:rsidR="003A409C" w:rsidRPr="00BD5CEE" w:rsidRDefault="003A409C" w:rsidP="003A409C">
      <w:pPr>
        <w:jc w:val="both"/>
        <w:rPr>
          <w:sz w:val="24"/>
          <w:szCs w:val="24"/>
          <w:lang w:val="hr-HR"/>
        </w:rPr>
      </w:pPr>
      <w:r w:rsidRPr="00D05D15">
        <w:rPr>
          <w:sz w:val="24"/>
          <w:szCs w:val="24"/>
          <w:lang w:val="hr-HR"/>
        </w:rPr>
        <w:t xml:space="preserve">Ukupna površina poslovnog prostora koji se daje u zakup </w:t>
      </w:r>
      <w:r w:rsidRPr="0023140B">
        <w:rPr>
          <w:sz w:val="24"/>
          <w:szCs w:val="24"/>
          <w:lang w:val="hr-HR"/>
        </w:rPr>
        <w:t>je 6</w:t>
      </w:r>
      <w:r w:rsidR="000C3355">
        <w:rPr>
          <w:sz w:val="24"/>
          <w:szCs w:val="24"/>
          <w:lang w:val="hr-HR"/>
        </w:rPr>
        <w:t>82</w:t>
      </w:r>
      <w:r w:rsidRPr="00D05D15">
        <w:rPr>
          <w:sz w:val="24"/>
          <w:szCs w:val="24"/>
          <w:lang w:val="hr-HR"/>
        </w:rPr>
        <w:t xml:space="preserve"> m². </w:t>
      </w:r>
      <w:r w:rsidRPr="00D05D15">
        <w:rPr>
          <w:sz w:val="24"/>
          <w:szCs w:val="24"/>
          <w:lang w:val="it-IT"/>
        </w:rPr>
        <w:t xml:space="preserve">Crteži prostora s pripadajućim površinama </w:t>
      </w:r>
      <w:r w:rsidRPr="00BD5CEE">
        <w:rPr>
          <w:sz w:val="24"/>
          <w:szCs w:val="24"/>
          <w:lang w:val="hr-HR"/>
        </w:rPr>
        <w:t xml:space="preserve">dostupni su </w:t>
      </w:r>
      <w:r w:rsidR="009D4831">
        <w:rPr>
          <w:sz w:val="24"/>
          <w:szCs w:val="24"/>
          <w:lang w:val="hr-HR"/>
        </w:rPr>
        <w:t>u prilogu</w:t>
      </w:r>
      <w:r w:rsidRPr="00BD5CEE">
        <w:rPr>
          <w:sz w:val="24"/>
          <w:szCs w:val="24"/>
          <w:lang w:val="hr-HR"/>
        </w:rPr>
        <w:t xml:space="preserve">. </w:t>
      </w:r>
    </w:p>
    <w:p w14:paraId="57A8C585" w14:textId="77777777" w:rsidR="003A409C" w:rsidRPr="00BD5CEE" w:rsidRDefault="003A409C" w:rsidP="003A409C">
      <w:pPr>
        <w:jc w:val="both"/>
        <w:rPr>
          <w:sz w:val="24"/>
          <w:szCs w:val="24"/>
          <w:lang w:val="hr-HR"/>
        </w:rPr>
      </w:pPr>
      <w:r w:rsidRPr="00BD5CEE">
        <w:rPr>
          <w:sz w:val="24"/>
          <w:szCs w:val="24"/>
          <w:lang w:val="hr-HR"/>
        </w:rPr>
        <w:t xml:space="preserve">Prostor se daje u zakup isključivo kao cjelina i to isključivo za obavljanje ugostiteljske djelatnosti za pružanje usluge subvencionirane studentske prehrane, djelatnosti restorana i ostalih djelatnosti za pripremu i usluživanje hrane studentima putem subvencija odobrenih od Ministarstva znanosti, obrazovanja i mladih, djelatnosti cateringa, ostale djelatnosti pripreme i usluživanja hrane te djelatnosti pripreme i usluživanja pića. U prostoru zgrade nije dozvoljeno pušenje. </w:t>
      </w:r>
    </w:p>
    <w:p w14:paraId="00AE51AB" w14:textId="77777777" w:rsidR="003A409C" w:rsidRPr="00BD5CEE" w:rsidRDefault="003A409C" w:rsidP="003A409C">
      <w:pPr>
        <w:jc w:val="both"/>
        <w:rPr>
          <w:b/>
          <w:bCs/>
          <w:sz w:val="24"/>
          <w:szCs w:val="24"/>
          <w:lang w:val="hr-HR"/>
        </w:rPr>
      </w:pPr>
      <w:r w:rsidRPr="00BD5CEE">
        <w:rPr>
          <w:b/>
          <w:bCs/>
          <w:sz w:val="24"/>
          <w:szCs w:val="24"/>
          <w:lang w:val="hr-HR"/>
        </w:rPr>
        <w:t xml:space="preserve">3. Stupanj dovršenosti i opremljenosti prostora </w:t>
      </w:r>
    </w:p>
    <w:p w14:paraId="3A7FB223" w14:textId="6366F132" w:rsidR="003A409C" w:rsidRPr="00D05D15" w:rsidRDefault="003A409C" w:rsidP="003A409C">
      <w:pPr>
        <w:jc w:val="both"/>
        <w:rPr>
          <w:sz w:val="24"/>
          <w:szCs w:val="24"/>
          <w:lang w:val="hr-HR"/>
        </w:rPr>
      </w:pPr>
      <w:r w:rsidRPr="00BD5CEE">
        <w:rPr>
          <w:sz w:val="24"/>
          <w:szCs w:val="24"/>
          <w:lang w:val="hr-HR"/>
        </w:rPr>
        <w:t xml:space="preserve">Jedan dio poslovnog prostora koji služi za konzumaciju hrane i pića namijenjenom studentima i zaposlenicima Fakulteta nalazi se u stanju građevinske dovršenosti i opremljen je za obavljanje ugostiteljske djelatnosti (klimatizacija, grijanje, </w:t>
      </w:r>
      <w:r w:rsidR="006849C9">
        <w:rPr>
          <w:sz w:val="24"/>
          <w:szCs w:val="24"/>
          <w:lang w:val="hr-HR"/>
        </w:rPr>
        <w:t xml:space="preserve">hlađenje, </w:t>
      </w:r>
      <w:r w:rsidRPr="00BD5CEE">
        <w:rPr>
          <w:sz w:val="24"/>
          <w:szCs w:val="24"/>
          <w:lang w:val="hr-HR"/>
        </w:rPr>
        <w:t xml:space="preserve">vatrodojava, sprinkler, priključak električne energije, vode, odvodnje). Drugi dio poslovnog prostora koji </w:t>
      </w:r>
      <w:r w:rsidRPr="00BD5CEE">
        <w:rPr>
          <w:sz w:val="24"/>
          <w:szCs w:val="24"/>
          <w:lang w:val="hr-HR"/>
        </w:rPr>
        <w:lastRenderedPageBreak/>
        <w:t>služi za pripremu i podjelu hrane nalazi se u roh</w:t>
      </w:r>
      <w:r w:rsidR="00E828E9" w:rsidRPr="00BD5CEE">
        <w:rPr>
          <w:sz w:val="24"/>
          <w:szCs w:val="24"/>
          <w:lang w:val="hr-HR"/>
        </w:rPr>
        <w:t>-</w:t>
      </w:r>
      <w:r w:rsidRPr="00BD5CEE">
        <w:rPr>
          <w:sz w:val="24"/>
          <w:szCs w:val="24"/>
          <w:lang w:val="hr-HR"/>
        </w:rPr>
        <w:t xml:space="preserve">bau stanju dovršenosti. Ovaj dio prostora zahtjeva završne radove kako bi se doveo u konačni izgled i funkcionalno stanje što obuhvaća izradu pregradnih zidova, postavljanje strojarskih instalacija, instalacije vodovoda i odvodnje, plina, električnih instalacija, izradu sanitarnih čvorova, izradu podova, zidova i stropova te ostale završne radove. </w:t>
      </w:r>
      <w:r w:rsidR="00FF4A24" w:rsidRPr="00BD5CEE">
        <w:rPr>
          <w:sz w:val="24"/>
          <w:szCs w:val="24"/>
          <w:lang w:val="hr-HR"/>
        </w:rPr>
        <w:t xml:space="preserve">Poslovni prostor daje se u zakup u viđenom stanju te je budući Zakupnik obvezan predmetni poslovni prostor urediti, odnosno privesti svrsi o svom trošku. </w:t>
      </w:r>
      <w:r w:rsidRPr="00BD5CEE">
        <w:rPr>
          <w:sz w:val="24"/>
          <w:szCs w:val="24"/>
          <w:lang w:val="hr-HR"/>
        </w:rPr>
        <w:t>Uređenje poslovnog prostora Zakupnik može izvoditi isključivo na temelju projekta i troškovnika izrađenog po ovlaštenom građevinskom inženjeru/arhitektu koji je prije izvođenja radova odobrio Fakultet u pisanom obliku.</w:t>
      </w:r>
      <w:r w:rsidR="00461D60" w:rsidRPr="00BD5CEE">
        <w:rPr>
          <w:sz w:val="24"/>
          <w:szCs w:val="24"/>
          <w:lang w:val="hr-HR"/>
        </w:rPr>
        <w:t xml:space="preserve"> Odobrenjem ulaganja u poslovni prostor Zakupnik ne stječe vlasnička prava na poslovnom prostoru. </w:t>
      </w:r>
    </w:p>
    <w:p w14:paraId="4FE1B837" w14:textId="46EAB1F3" w:rsidR="003A409C" w:rsidRPr="00BD5CEE" w:rsidRDefault="003A409C" w:rsidP="003A409C">
      <w:pPr>
        <w:jc w:val="both"/>
        <w:rPr>
          <w:sz w:val="24"/>
          <w:szCs w:val="24"/>
          <w:lang w:val="hr-HR"/>
        </w:rPr>
      </w:pPr>
      <w:r w:rsidRPr="00BD5CEE">
        <w:rPr>
          <w:sz w:val="24"/>
          <w:szCs w:val="24"/>
          <w:lang w:val="hr-HR"/>
        </w:rPr>
        <w:t xml:space="preserve">Fakultet je izradio Idejno rješenje poslovnog prostora s tehnologijom kuhinje koje je dostupno </w:t>
      </w:r>
      <w:r w:rsidR="009D4831">
        <w:rPr>
          <w:sz w:val="24"/>
          <w:szCs w:val="24"/>
          <w:lang w:val="hr-HR"/>
        </w:rPr>
        <w:t>u prilogu</w:t>
      </w:r>
      <w:r w:rsidRPr="00BD5CEE">
        <w:rPr>
          <w:sz w:val="24"/>
          <w:szCs w:val="24"/>
          <w:lang w:val="hr-HR"/>
        </w:rPr>
        <w:t xml:space="preserve">. </w:t>
      </w:r>
    </w:p>
    <w:p w14:paraId="2164F092" w14:textId="110D52F8" w:rsidR="003A409C" w:rsidRPr="00BD5CEE" w:rsidRDefault="003A409C" w:rsidP="003A409C">
      <w:pPr>
        <w:jc w:val="both"/>
        <w:rPr>
          <w:sz w:val="24"/>
          <w:szCs w:val="24"/>
          <w:lang w:val="hr-HR"/>
        </w:rPr>
      </w:pPr>
      <w:r w:rsidRPr="00BD5CEE">
        <w:rPr>
          <w:sz w:val="24"/>
          <w:szCs w:val="24"/>
          <w:lang w:val="hr-HR"/>
        </w:rPr>
        <w:t xml:space="preserve">U uređenju poslovnog prostora Zakupnik, uz suglasnost Fakulteta, može odstupiti od navedenog </w:t>
      </w:r>
      <w:r w:rsidR="00CB5D1F" w:rsidRPr="00BD5CEE">
        <w:rPr>
          <w:sz w:val="24"/>
          <w:szCs w:val="24"/>
          <w:lang w:val="hr-HR"/>
        </w:rPr>
        <w:t>I</w:t>
      </w:r>
      <w:r w:rsidRPr="00BD5CEE">
        <w:rPr>
          <w:sz w:val="24"/>
          <w:szCs w:val="24"/>
          <w:lang w:val="hr-HR"/>
        </w:rPr>
        <w:t xml:space="preserve">dejnog rješenja. </w:t>
      </w:r>
      <w:r w:rsidR="00B900D2" w:rsidRPr="00A1220A">
        <w:rPr>
          <w:sz w:val="24"/>
          <w:szCs w:val="24"/>
          <w:lang w:val="hr-HR"/>
        </w:rPr>
        <w:t>Sredstva koja su Zakupniku priznata kao ulaganje u poslovni prostor, u svrhu njegovog uređenja iz roh-bau stanja u prostor predviđene namjene, Fakultet će nadoknaditi Zakupniku tako da se ta sredstva postupno prebijaju s mjesečnom zakupninom i to u visini do 100% zakupnine, sve do isplate cjelokupnog priznatog iznosa.</w:t>
      </w:r>
    </w:p>
    <w:p w14:paraId="386DDBAB" w14:textId="616B1578" w:rsidR="003A409C" w:rsidRPr="00BD5CEE" w:rsidRDefault="003A409C" w:rsidP="003A409C">
      <w:pPr>
        <w:jc w:val="both"/>
        <w:rPr>
          <w:sz w:val="24"/>
          <w:szCs w:val="24"/>
          <w:lang w:val="hr-HR"/>
        </w:rPr>
      </w:pPr>
      <w:r w:rsidRPr="00D05D15">
        <w:rPr>
          <w:sz w:val="24"/>
          <w:szCs w:val="24"/>
          <w:lang w:val="hr-HR"/>
        </w:rPr>
        <w:t xml:space="preserve">Po izvršenim radovima Zakupnik je dužan Fakultetu podnijeti zahtjev za priznavanje i povrat uloženih sredstava, te uz zahtjev dostaviti okončane situacije i račune za izvedene radove te dokaze o plaćanju istih. Priznavanje troškova vršit će se sukladno stvarno izvedenim količinama radova prema tržišno priznatim cijenama. </w:t>
      </w:r>
      <w:r w:rsidR="00E2670C" w:rsidRPr="00E2670C">
        <w:rPr>
          <w:sz w:val="24"/>
          <w:szCs w:val="24"/>
          <w:lang w:val="hr-HR"/>
        </w:rPr>
        <w:t xml:space="preserve">Zakupniku se neće priznati pravo na naknadu uloženih sredstava ukoliko radove izvrši bez pisane suglasnosti </w:t>
      </w:r>
      <w:r w:rsidR="00E2670C">
        <w:rPr>
          <w:sz w:val="24"/>
          <w:szCs w:val="24"/>
          <w:lang w:val="hr-HR"/>
        </w:rPr>
        <w:t>Fakulteta</w:t>
      </w:r>
      <w:r w:rsidR="00E2670C" w:rsidRPr="00E2670C">
        <w:rPr>
          <w:sz w:val="24"/>
          <w:szCs w:val="24"/>
          <w:lang w:val="hr-HR"/>
        </w:rPr>
        <w:t xml:space="preserve">. </w:t>
      </w:r>
      <w:r w:rsidRPr="00D05D15">
        <w:rPr>
          <w:sz w:val="24"/>
          <w:szCs w:val="24"/>
          <w:lang w:val="hr-HR"/>
        </w:rPr>
        <w:t xml:space="preserve">Za radove koji neće biti vidljivi po završetku njihova izvođenja, Zakupnik je dužan tijekom obavljanja istih pozvati Zakupodavca kako bi se očevidom uvjerio da su predmetni radovi izvedeni. </w:t>
      </w:r>
      <w:r w:rsidRPr="006462D3">
        <w:rPr>
          <w:sz w:val="24"/>
          <w:szCs w:val="24"/>
          <w:lang w:val="hr-HR"/>
        </w:rPr>
        <w:t>Po isteku ugovora o zakupu ili u slučaju raskida istog, odnosno prestanka ugovora po bilo kojem osnovu</w:t>
      </w:r>
      <w:r w:rsidR="00DA0756" w:rsidRPr="006462D3">
        <w:rPr>
          <w:sz w:val="24"/>
          <w:szCs w:val="24"/>
          <w:lang w:val="hr-HR"/>
        </w:rPr>
        <w:t xml:space="preserve"> za koji je odgovran odabrani ponuditelj</w:t>
      </w:r>
      <w:r w:rsidRPr="006462D3">
        <w:rPr>
          <w:sz w:val="24"/>
          <w:szCs w:val="24"/>
          <w:lang w:val="hr-HR"/>
        </w:rPr>
        <w:t>, sva ishodovana dokumentacija i dozvole te sve poboljišice na predmetu zakupa ostaju u vlasništvu Fakulteta.</w:t>
      </w:r>
      <w:r w:rsidR="00DA0756" w:rsidRPr="00A1220A">
        <w:rPr>
          <w:sz w:val="24"/>
          <w:szCs w:val="24"/>
          <w:lang w:val="hr-HR"/>
        </w:rPr>
        <w:t xml:space="preserve"> </w:t>
      </w:r>
      <w:r w:rsidR="00E7389B" w:rsidRPr="006462D3">
        <w:rPr>
          <w:sz w:val="24"/>
          <w:szCs w:val="24"/>
          <w:lang w:val="hr-HR"/>
        </w:rPr>
        <w:t xml:space="preserve">Ukoliko dođe do prekida ugovora prije ugovorenog roka od 15 godina iz bilo kojeg razloga koji nije na strani odabranog ponuditelja, </w:t>
      </w:r>
      <w:r w:rsidR="00DA0756" w:rsidRPr="006462D3">
        <w:rPr>
          <w:sz w:val="24"/>
          <w:szCs w:val="24"/>
          <w:lang w:val="hr-HR"/>
        </w:rPr>
        <w:t xml:space="preserve">Naručitelj će obeštetiti ponuditelja sukladno </w:t>
      </w:r>
      <w:r w:rsidR="00E7389B" w:rsidRPr="006462D3">
        <w:rPr>
          <w:sz w:val="24"/>
          <w:szCs w:val="24"/>
          <w:lang w:val="hr-HR"/>
        </w:rPr>
        <w:t>stvarno uloženim sredstvima umanjeno za do tada refundirana sredstva na ime umanjenja zakupnine.</w:t>
      </w:r>
      <w:r w:rsidR="00E7389B">
        <w:rPr>
          <w:sz w:val="24"/>
          <w:szCs w:val="24"/>
          <w:lang w:val="hr-HR"/>
        </w:rPr>
        <w:t xml:space="preserve"> </w:t>
      </w:r>
    </w:p>
    <w:p w14:paraId="699105A9" w14:textId="77777777" w:rsidR="003A409C" w:rsidRPr="00BD5CEE" w:rsidRDefault="003A409C" w:rsidP="003A409C">
      <w:pPr>
        <w:jc w:val="both"/>
        <w:rPr>
          <w:sz w:val="24"/>
          <w:szCs w:val="24"/>
          <w:lang w:val="hr-HR"/>
        </w:rPr>
      </w:pPr>
      <w:r w:rsidRPr="00BD5CEE">
        <w:rPr>
          <w:sz w:val="24"/>
          <w:szCs w:val="24"/>
          <w:lang w:val="hr-HR"/>
        </w:rPr>
        <w:t xml:space="preserve">Zakupnik je dužan opremiti poslovni prostor uređajima za pripremu, posluživanje i pohranu hrane i pića, opremom i namještajem te sitnim inventarom za kuhinju i restoran. Osim toga, Zakupnik je dužan pripremiti projektnu dokumentaciju i ishoditi uvjerenje o minimalnim tehničkim uvjetima (MTU) za obavljanje predviđene usluge. </w:t>
      </w:r>
    </w:p>
    <w:p w14:paraId="7B931CBA" w14:textId="77777777" w:rsidR="003A409C" w:rsidRPr="00BD5CEE" w:rsidRDefault="003A409C" w:rsidP="003A409C">
      <w:pPr>
        <w:jc w:val="both"/>
        <w:rPr>
          <w:b/>
          <w:bCs/>
          <w:sz w:val="24"/>
          <w:szCs w:val="24"/>
          <w:lang w:val="hr-HR"/>
        </w:rPr>
      </w:pPr>
      <w:r w:rsidRPr="00BD5CEE">
        <w:rPr>
          <w:b/>
          <w:bCs/>
          <w:sz w:val="24"/>
          <w:szCs w:val="24"/>
          <w:lang w:val="hr-HR"/>
        </w:rPr>
        <w:t xml:space="preserve">4. Informacije o zakupu </w:t>
      </w:r>
    </w:p>
    <w:p w14:paraId="5DE1983C" w14:textId="71122427" w:rsidR="00C62852" w:rsidRDefault="003A409C" w:rsidP="003A409C">
      <w:pPr>
        <w:jc w:val="both"/>
        <w:rPr>
          <w:sz w:val="24"/>
          <w:szCs w:val="24"/>
          <w:lang w:val="hr-HR"/>
        </w:rPr>
      </w:pPr>
      <w:r w:rsidRPr="00BD5CEE">
        <w:rPr>
          <w:sz w:val="24"/>
          <w:szCs w:val="24"/>
          <w:lang w:val="hr-HR"/>
        </w:rPr>
        <w:t xml:space="preserve">Poslovni prostor daje se u zakup na razdoblje od 15 godina. Početna minimalna cijena zakupnine (s uključenim režijskim troškovnima za grijanje </w:t>
      </w:r>
      <w:r w:rsidR="00A0767C">
        <w:rPr>
          <w:sz w:val="24"/>
          <w:szCs w:val="24"/>
          <w:lang w:val="hr-HR"/>
        </w:rPr>
        <w:t xml:space="preserve">i hlađenje </w:t>
      </w:r>
      <w:r w:rsidRPr="00BD5CEE">
        <w:rPr>
          <w:sz w:val="24"/>
          <w:szCs w:val="24"/>
          <w:lang w:val="hr-HR"/>
        </w:rPr>
        <w:t xml:space="preserve">prostora) za poslovni prostor ukupno iznosi </w:t>
      </w:r>
      <w:r w:rsidRPr="009F0F8B">
        <w:rPr>
          <w:sz w:val="24"/>
          <w:szCs w:val="24"/>
          <w:lang w:val="hr-HR"/>
        </w:rPr>
        <w:t>1</w:t>
      </w:r>
      <w:r w:rsidR="00995748" w:rsidRPr="009F0F8B">
        <w:rPr>
          <w:sz w:val="24"/>
          <w:szCs w:val="24"/>
          <w:lang w:val="hr-HR"/>
        </w:rPr>
        <w:t>1</w:t>
      </w:r>
      <w:r w:rsidRPr="009F0F8B">
        <w:rPr>
          <w:sz w:val="24"/>
          <w:szCs w:val="24"/>
          <w:lang w:val="hr-HR"/>
        </w:rPr>
        <w:t>,00 eura/m</w:t>
      </w:r>
      <w:r w:rsidRPr="009F0F8B">
        <w:rPr>
          <w:sz w:val="24"/>
          <w:szCs w:val="24"/>
          <w:vertAlign w:val="superscript"/>
          <w:lang w:val="hr-HR"/>
        </w:rPr>
        <w:t>2</w:t>
      </w:r>
      <w:r w:rsidRPr="00BD5CEE">
        <w:rPr>
          <w:sz w:val="24"/>
          <w:szCs w:val="24"/>
          <w:lang w:val="hr-HR"/>
        </w:rPr>
        <w:t xml:space="preserve"> mjesečno bez PDV-a.</w:t>
      </w:r>
      <w:r w:rsidR="00C65788" w:rsidRPr="00BD5CEE">
        <w:rPr>
          <w:sz w:val="24"/>
          <w:szCs w:val="24"/>
          <w:lang w:val="hr-HR"/>
        </w:rPr>
        <w:t xml:space="preserve"> </w:t>
      </w:r>
      <w:r w:rsidRPr="00BD5CEE">
        <w:rPr>
          <w:sz w:val="24"/>
          <w:szCs w:val="24"/>
          <w:lang w:val="hr-HR"/>
        </w:rPr>
        <w:t xml:space="preserve">Vrijeme i način plaćanja </w:t>
      </w:r>
      <w:r w:rsidRPr="00BD5CEE">
        <w:rPr>
          <w:sz w:val="24"/>
          <w:szCs w:val="24"/>
          <w:lang w:val="hr-HR"/>
        </w:rPr>
        <w:lastRenderedPageBreak/>
        <w:t>zakupnine bit će detaljno definirano u ugovoru koji će se zaključiti s izabranim ponuditeljem. Zakupnina se u periodu od 16. srpnja do 31. kolovoza svake kalendarske godine za koju je zaključen ugovor o zakupu (zbog objektivnih okolnosti na koje Zakupnik ne može utjecati) plaća u iznosu od 10% od ugovorene zakupnine. U predmetnom javnom natječaju ne traži se uplata jamčevine. Osim troškova zakupnine</w:t>
      </w:r>
      <w:r w:rsidR="00C62852">
        <w:rPr>
          <w:sz w:val="24"/>
          <w:szCs w:val="24"/>
          <w:lang w:val="hr-HR"/>
        </w:rPr>
        <w:t xml:space="preserve"> </w:t>
      </w:r>
      <w:r w:rsidR="00C62852" w:rsidRPr="009F08F3">
        <w:rPr>
          <w:sz w:val="24"/>
          <w:szCs w:val="24"/>
          <w:lang w:val="hr-HR"/>
        </w:rPr>
        <w:t xml:space="preserve">u koju su uključeni režijski troškovi grijanja </w:t>
      </w:r>
      <w:r w:rsidR="00A0767C">
        <w:rPr>
          <w:sz w:val="24"/>
          <w:szCs w:val="24"/>
          <w:lang w:val="hr-HR"/>
        </w:rPr>
        <w:t xml:space="preserve">i hlađenja </w:t>
      </w:r>
      <w:r w:rsidR="00C62852" w:rsidRPr="00CF533A">
        <w:rPr>
          <w:sz w:val="24"/>
          <w:szCs w:val="24"/>
          <w:lang w:val="hr-HR"/>
        </w:rPr>
        <w:t>prostora</w:t>
      </w:r>
      <w:r w:rsidRPr="00BD5CEE">
        <w:rPr>
          <w:sz w:val="24"/>
          <w:szCs w:val="24"/>
          <w:lang w:val="hr-HR"/>
        </w:rPr>
        <w:t xml:space="preserve">, Zakupnik je dužan snositi režijske troškove koji nastaju u obavljanju djelatnosti (plin, električna energija, topla i hladna voda, telefon, odvoz smeća i ostale troškove vezane za obavljanje djelatnosti za koju se prostor daje u zakup), kao i troškove tekućeg održavanja, troškove održavanja čistoće i opskrbu povezanih sanitarnih prostorija sanitarnim materijalom, troškove svih isprava potrebnih za privođenje poslovnog prostora namjeni i za obavljanje djelatnosti koje zahtijevaju ovlaštena tijela, troškove održavanja i eventualnih popravaka poslovnih prostora, namještaja i opreme, troškove polica osiguranja za predmet zakupa. </w:t>
      </w:r>
    </w:p>
    <w:p w14:paraId="55C200D5" w14:textId="4734AC11" w:rsidR="003A409C" w:rsidRPr="00BD5CEE" w:rsidRDefault="003A409C" w:rsidP="003A409C">
      <w:pPr>
        <w:jc w:val="both"/>
        <w:rPr>
          <w:sz w:val="24"/>
          <w:szCs w:val="24"/>
          <w:lang w:val="hr-HR"/>
        </w:rPr>
      </w:pPr>
      <w:r w:rsidRPr="00BD5CEE">
        <w:rPr>
          <w:sz w:val="24"/>
          <w:szCs w:val="24"/>
          <w:lang w:val="hr-HR"/>
        </w:rPr>
        <w:t>Zakupnik je dužan provoditi mjere zaštite na radu, zaštite okoliša i zaštite od požara, sukladno važećim pozitivnim propisima koji su na snazi ili će biti na snazi za cijelo vrijeme trajanja zakupa, te osigurati sve potrebne uvjete rada za zaposlenike sukladno relevantnim propisima. Zakupnik je dužan osigurati subvencioniranu prehranu za studente za sve godine trajanja ugovora o zakupu. Ukoliko zakupnik izgubi pravo na pružanje subvencionirane prehrane za studente za vrijeme trajanja ugovornog odnosa odnosno subvenciju odobrenu od Ministarstva znanosti, obrazovanja i mladih, navedena činjenica će predstavljati opravdani razlog za raskid ugovora o zakupu. Pružanje usluge subvencionirane prehrane za studente mora biti u skladu s odredbama Pravilnika o uvjetima i načinu ostvarivanja prava na pokriće troškov</w:t>
      </w:r>
      <w:r w:rsidR="00827888">
        <w:rPr>
          <w:sz w:val="24"/>
          <w:szCs w:val="24"/>
          <w:lang w:val="hr-HR"/>
        </w:rPr>
        <w:t>a</w:t>
      </w:r>
      <w:r w:rsidRPr="00BD5CEE">
        <w:rPr>
          <w:sz w:val="24"/>
          <w:szCs w:val="24"/>
          <w:lang w:val="hr-HR"/>
        </w:rPr>
        <w:t xml:space="preserve"> prehrane studenata („Narodne novine“ broj: 120/13, 8/14, 113/22</w:t>
      </w:r>
      <w:r w:rsidR="002F5752">
        <w:rPr>
          <w:sz w:val="24"/>
          <w:szCs w:val="24"/>
          <w:lang w:val="hr-HR"/>
        </w:rPr>
        <w:t>,</w:t>
      </w:r>
      <w:r w:rsidRPr="00BD5CEE">
        <w:rPr>
          <w:sz w:val="24"/>
          <w:szCs w:val="24"/>
          <w:lang w:val="hr-HR"/>
        </w:rPr>
        <w:t xml:space="preserve"> 37/23</w:t>
      </w:r>
      <w:r w:rsidR="002F5752">
        <w:rPr>
          <w:sz w:val="24"/>
          <w:szCs w:val="24"/>
          <w:lang w:val="hr-HR"/>
        </w:rPr>
        <w:t xml:space="preserve"> i 111/24</w:t>
      </w:r>
      <w:r w:rsidRPr="00BD5CEE">
        <w:rPr>
          <w:sz w:val="24"/>
          <w:szCs w:val="24"/>
          <w:lang w:val="hr-HR"/>
        </w:rPr>
        <w:t xml:space="preserve">), odnosno propisima koji budu ubuduće na snazi za vrijeme trajanja ugovornog odnosa. </w:t>
      </w:r>
    </w:p>
    <w:p w14:paraId="0EA6CF90" w14:textId="77777777" w:rsidR="003A409C" w:rsidRPr="00BD5CEE" w:rsidRDefault="003A409C" w:rsidP="003A409C">
      <w:pPr>
        <w:jc w:val="both"/>
        <w:rPr>
          <w:b/>
          <w:bCs/>
          <w:sz w:val="24"/>
          <w:szCs w:val="24"/>
          <w:lang w:val="hr-HR"/>
        </w:rPr>
      </w:pPr>
      <w:r w:rsidRPr="00BD5CEE">
        <w:rPr>
          <w:b/>
          <w:bCs/>
          <w:sz w:val="24"/>
          <w:szCs w:val="24"/>
          <w:lang w:val="hr-HR"/>
        </w:rPr>
        <w:t xml:space="preserve">5. Uvjeti javnog natječaja </w:t>
      </w:r>
    </w:p>
    <w:p w14:paraId="1720B816" w14:textId="1CAB9C02" w:rsidR="00DE27A7" w:rsidRPr="000C3355" w:rsidRDefault="003A409C" w:rsidP="003A409C">
      <w:pPr>
        <w:jc w:val="both"/>
        <w:rPr>
          <w:strike/>
          <w:sz w:val="24"/>
          <w:szCs w:val="24"/>
          <w:lang w:val="hr-HR"/>
        </w:rPr>
      </w:pPr>
      <w:r w:rsidRPr="00BD5CEE">
        <w:rPr>
          <w:sz w:val="24"/>
          <w:szCs w:val="24"/>
          <w:lang w:val="hr-HR"/>
        </w:rPr>
        <w:t xml:space="preserve">Pravo podnošenja pisane ponude za zakup poslovnog prostora imaju </w:t>
      </w:r>
      <w:r w:rsidR="000547E5">
        <w:rPr>
          <w:sz w:val="24"/>
          <w:szCs w:val="24"/>
          <w:lang w:val="hr-HR"/>
        </w:rPr>
        <w:t xml:space="preserve">ponuditelji </w:t>
      </w:r>
      <w:r w:rsidRPr="00BD5CEE">
        <w:rPr>
          <w:sz w:val="24"/>
          <w:szCs w:val="24"/>
          <w:lang w:val="hr-HR"/>
        </w:rPr>
        <w:t>registriran</w:t>
      </w:r>
      <w:r w:rsidR="000547E5">
        <w:rPr>
          <w:sz w:val="24"/>
          <w:szCs w:val="24"/>
          <w:lang w:val="hr-HR"/>
        </w:rPr>
        <w:t>i</w:t>
      </w:r>
      <w:r w:rsidRPr="00BD5CEE">
        <w:rPr>
          <w:sz w:val="24"/>
          <w:szCs w:val="24"/>
          <w:lang w:val="hr-HR"/>
        </w:rPr>
        <w:t xml:space="preserve"> za obavljanje djelatnosti </w:t>
      </w:r>
      <w:r w:rsidR="00B32BF7" w:rsidRPr="006462D3">
        <w:rPr>
          <w:sz w:val="24"/>
          <w:szCs w:val="24"/>
          <w:lang w:val="hr-HR"/>
        </w:rPr>
        <w:t>pružanja subvencionirane prehrane studentima</w:t>
      </w:r>
      <w:r w:rsidR="00B32BF7" w:rsidRPr="00BD5CEE">
        <w:rPr>
          <w:sz w:val="24"/>
          <w:szCs w:val="24"/>
          <w:lang w:val="hr-HR"/>
        </w:rPr>
        <w:t xml:space="preserve"> </w:t>
      </w:r>
      <w:r w:rsidRPr="00BD5CEE">
        <w:rPr>
          <w:sz w:val="24"/>
          <w:szCs w:val="24"/>
          <w:lang w:val="hr-HR"/>
        </w:rPr>
        <w:t>koja će se obavljati u poslovnom prostoru koji je predmet zakupa ovog javnog natječaja. Pravo na zakup ima najpovoljniji ponuditelj koj</w:t>
      </w:r>
      <w:r w:rsidR="000547E5">
        <w:rPr>
          <w:sz w:val="24"/>
          <w:szCs w:val="24"/>
          <w:lang w:val="hr-HR"/>
        </w:rPr>
        <w:t>i</w:t>
      </w:r>
      <w:r w:rsidRPr="00BD5CEE">
        <w:rPr>
          <w:sz w:val="24"/>
          <w:szCs w:val="24"/>
          <w:lang w:val="hr-HR"/>
        </w:rPr>
        <w:t xml:space="preserve"> ispunjava uvjete natječaja i ponudi najviši iznos zakupnine. Početni iznos zakupnine iznosi 1</w:t>
      </w:r>
      <w:r w:rsidR="00995748" w:rsidRPr="00BD5CEE">
        <w:rPr>
          <w:sz w:val="24"/>
          <w:szCs w:val="24"/>
          <w:lang w:val="hr-HR"/>
        </w:rPr>
        <w:t>1</w:t>
      </w:r>
      <w:r w:rsidRPr="00BD5CEE">
        <w:rPr>
          <w:sz w:val="24"/>
          <w:szCs w:val="24"/>
          <w:lang w:val="hr-HR"/>
        </w:rPr>
        <w:t>,00 eura/m</w:t>
      </w:r>
      <w:r w:rsidRPr="00BD5CEE">
        <w:rPr>
          <w:sz w:val="24"/>
          <w:szCs w:val="24"/>
          <w:vertAlign w:val="superscript"/>
          <w:lang w:val="hr-HR"/>
        </w:rPr>
        <w:t>2</w:t>
      </w:r>
      <w:r w:rsidRPr="00BD5CEE">
        <w:rPr>
          <w:sz w:val="24"/>
          <w:szCs w:val="24"/>
          <w:lang w:val="hr-HR"/>
        </w:rPr>
        <w:t xml:space="preserve"> mjesečno. Ako dva ili više gospodarskih subjekata ponude isti najviši iznos zakupnine, a ispunjavaju uvjete natječaja, prednost će se dati onome koji ima dulje </w:t>
      </w:r>
      <w:bookmarkStart w:id="1" w:name="_Hlk189723649"/>
      <w:r w:rsidRPr="00BD5CEE">
        <w:rPr>
          <w:sz w:val="24"/>
          <w:szCs w:val="24"/>
          <w:lang w:val="hr-HR"/>
        </w:rPr>
        <w:t>iskustvo u pružanju subvencionirane prehrane studentima</w:t>
      </w:r>
      <w:bookmarkEnd w:id="1"/>
      <w:r w:rsidRPr="00BD5CEE">
        <w:rPr>
          <w:sz w:val="24"/>
          <w:szCs w:val="24"/>
          <w:lang w:val="hr-HR"/>
        </w:rPr>
        <w:t xml:space="preserve">. </w:t>
      </w:r>
    </w:p>
    <w:p w14:paraId="0C11C29A" w14:textId="347C0D83" w:rsidR="00067D91" w:rsidRPr="00770E4E" w:rsidRDefault="003A409C" w:rsidP="00067D91">
      <w:pPr>
        <w:jc w:val="both"/>
        <w:rPr>
          <w:sz w:val="24"/>
          <w:szCs w:val="24"/>
          <w:lang w:val="hr-HR"/>
        </w:rPr>
      </w:pPr>
      <w:r w:rsidRPr="00067D91">
        <w:rPr>
          <w:sz w:val="24"/>
          <w:szCs w:val="24"/>
          <w:lang w:val="hr-HR"/>
        </w:rPr>
        <w:t xml:space="preserve">Zakupniku nije dopušteno poslovni prostor dati u podzakup. </w:t>
      </w:r>
      <w:r w:rsidR="00067D91" w:rsidRPr="00CF533A">
        <w:rPr>
          <w:sz w:val="24"/>
          <w:szCs w:val="24"/>
          <w:lang w:val="hr-HR"/>
        </w:rPr>
        <w:t>U slučaju godišnje inflacije veće od 5 % (slovima: pet posto), računajući od dana isplate priznatog iznosa sredstava koje je Zakupnik uložio u poslovni prostor radi uređenja iz roh-bau stanja u prostor za predviđenu namjenu, iznos ugovorene mjesečne zakupnine proporcionalno će se povećati za isti postotak ukupne inflacije.</w:t>
      </w:r>
      <w:r w:rsidR="00616305">
        <w:rPr>
          <w:sz w:val="24"/>
          <w:szCs w:val="24"/>
          <w:lang w:val="hr-HR"/>
        </w:rPr>
        <w:t xml:space="preserve"> </w:t>
      </w:r>
      <w:r w:rsidR="00650B20">
        <w:rPr>
          <w:sz w:val="24"/>
          <w:szCs w:val="24"/>
          <w:lang w:val="hr-HR"/>
        </w:rPr>
        <w:t xml:space="preserve">Indeksacija cijene najma bit će predmet eventualnih aneksa </w:t>
      </w:r>
      <w:r w:rsidR="00650B20">
        <w:rPr>
          <w:sz w:val="24"/>
          <w:szCs w:val="24"/>
          <w:lang w:val="hr-HR"/>
        </w:rPr>
        <w:lastRenderedPageBreak/>
        <w:t xml:space="preserve">ugovora, a ovisit će o stopi inflacije u Republici Hrvatskoj i visini subvencionirane prehrane određene od strane resornog ministarstva. </w:t>
      </w:r>
    </w:p>
    <w:p w14:paraId="20633788" w14:textId="77777777" w:rsidR="00067D91" w:rsidRPr="00770E4E" w:rsidRDefault="00067D91" w:rsidP="00067D91">
      <w:pPr>
        <w:jc w:val="both"/>
        <w:rPr>
          <w:sz w:val="24"/>
          <w:szCs w:val="24"/>
          <w:lang w:val="hr-HR"/>
        </w:rPr>
      </w:pPr>
      <w:r w:rsidRPr="00770E4E">
        <w:rPr>
          <w:sz w:val="24"/>
          <w:szCs w:val="24"/>
          <w:lang w:val="hr-HR"/>
        </w:rPr>
        <w:t>O navedenoj izmjeni ugovorne strane sklopit će pisani dodatak ugovoru o zakupu kojim će se utvrditi novi iznos zakupnine. Isto pravilo primjenjuje se i na svako kasnije godišnje povećanje inflacije za više od 5 % (slovima: pet posto) u odnosu na posljednje utvrđeni iznos zakupnine.</w:t>
      </w:r>
    </w:p>
    <w:p w14:paraId="251CD2C2" w14:textId="77777777" w:rsidR="003A409C" w:rsidRPr="00BD5CEE" w:rsidRDefault="003A409C" w:rsidP="003A409C">
      <w:pPr>
        <w:jc w:val="both"/>
        <w:rPr>
          <w:b/>
          <w:bCs/>
          <w:sz w:val="24"/>
          <w:szCs w:val="24"/>
          <w:lang w:val="hr-HR"/>
        </w:rPr>
      </w:pPr>
      <w:r w:rsidRPr="00BD5CEE">
        <w:rPr>
          <w:b/>
          <w:bCs/>
          <w:sz w:val="24"/>
          <w:szCs w:val="24"/>
          <w:lang w:val="hr-HR"/>
        </w:rPr>
        <w:t xml:space="preserve">6. Što pisana ponuda mora sadržavati </w:t>
      </w:r>
    </w:p>
    <w:p w14:paraId="311130A8" w14:textId="75D7A7DB" w:rsidR="00F12F90" w:rsidRDefault="003A409C" w:rsidP="003A409C">
      <w:pPr>
        <w:jc w:val="both"/>
        <w:rPr>
          <w:sz w:val="24"/>
          <w:szCs w:val="24"/>
          <w:lang w:val="hr-HR"/>
        </w:rPr>
      </w:pPr>
      <w:r w:rsidRPr="00BD5CEE">
        <w:rPr>
          <w:sz w:val="24"/>
          <w:szCs w:val="24"/>
          <w:lang w:val="hr-HR"/>
        </w:rPr>
        <w:t xml:space="preserve">Ponuda mora sadržavati ispunjeni obrazac koji možete preuzeti </w:t>
      </w:r>
      <w:r w:rsidR="009D4831">
        <w:rPr>
          <w:sz w:val="24"/>
          <w:szCs w:val="24"/>
          <w:lang w:val="hr-HR"/>
        </w:rPr>
        <w:t>u prilogu</w:t>
      </w:r>
      <w:r w:rsidR="009D4831">
        <w:rPr>
          <w:sz w:val="24"/>
          <w:szCs w:val="24"/>
          <w:lang w:val="hr-HR"/>
        </w:rPr>
        <w:t>, a</w:t>
      </w:r>
      <w:r w:rsidRPr="00BD5CEE">
        <w:rPr>
          <w:sz w:val="24"/>
          <w:szCs w:val="24"/>
          <w:lang w:val="hr-HR"/>
        </w:rPr>
        <w:t xml:space="preserve"> na kojem je obavezno upisati ponuđenu cijenu za zakup poslovnog prostora. Uz obrazac obavezno se prilaže: </w:t>
      </w:r>
    </w:p>
    <w:p w14:paraId="4F96856B" w14:textId="4AB9D5F3" w:rsidR="00F12F90" w:rsidRDefault="00F12F90" w:rsidP="006462D3">
      <w:pPr>
        <w:ind w:left="567" w:hanging="283"/>
        <w:jc w:val="both"/>
        <w:rPr>
          <w:sz w:val="24"/>
          <w:szCs w:val="24"/>
          <w:lang w:val="hr-HR"/>
        </w:rPr>
      </w:pPr>
      <w:r>
        <w:rPr>
          <w:sz w:val="24"/>
          <w:szCs w:val="24"/>
          <w:lang w:val="hr-HR"/>
        </w:rPr>
        <w:t>-</w:t>
      </w:r>
      <w:r w:rsidR="002E277D">
        <w:rPr>
          <w:sz w:val="24"/>
          <w:szCs w:val="24"/>
          <w:lang w:val="hr-HR"/>
        </w:rPr>
        <w:tab/>
      </w:r>
      <w:r w:rsidR="003A409C" w:rsidRPr="00BD5CEE">
        <w:rPr>
          <w:sz w:val="24"/>
          <w:szCs w:val="24"/>
          <w:lang w:val="hr-HR"/>
        </w:rPr>
        <w:t xml:space="preserve">preslika osobne iskaznice odgovorne osobe u pravnoj osobi ponuditelja </w:t>
      </w:r>
    </w:p>
    <w:p w14:paraId="7EBF0C64" w14:textId="41E9EDC2" w:rsidR="00F12F90" w:rsidRDefault="002E277D" w:rsidP="006462D3">
      <w:pPr>
        <w:ind w:left="567" w:hanging="283"/>
        <w:jc w:val="both"/>
        <w:rPr>
          <w:sz w:val="24"/>
          <w:szCs w:val="24"/>
          <w:lang w:val="hr-HR"/>
        </w:rPr>
      </w:pPr>
      <w:r>
        <w:rPr>
          <w:sz w:val="24"/>
          <w:szCs w:val="24"/>
          <w:lang w:val="hr-HR"/>
        </w:rPr>
        <w:t>-</w:t>
      </w:r>
      <w:r>
        <w:rPr>
          <w:sz w:val="24"/>
          <w:szCs w:val="24"/>
          <w:lang w:val="hr-HR"/>
        </w:rPr>
        <w:tab/>
      </w:r>
      <w:r w:rsidR="003A409C" w:rsidRPr="00BD5CEE">
        <w:rPr>
          <w:sz w:val="24"/>
          <w:szCs w:val="24"/>
          <w:lang w:val="hr-HR"/>
        </w:rPr>
        <w:t xml:space="preserve">izvornik ili preslika važećeg izvatka iz sudskog, obrtno strukovnog ili drugog odgovarajućeg registra koji se vodi u državi poslovnog nastana ponuditelja koji nije stariji od tri (3) mjeseca od dana objave natječaja. Iz njega mora biti vidljivo da je ponuditelj registriran za obavljanje djelatnosti za koju se poslovni prostor daje u zakup. (na hrvatskom jeziku ili preveden na hrvatski jezik i ovjeren od sudskog tumača). </w:t>
      </w:r>
    </w:p>
    <w:p w14:paraId="4C1DDBD7" w14:textId="5651B9F2" w:rsidR="00F12F90" w:rsidRDefault="002E277D" w:rsidP="006462D3">
      <w:pPr>
        <w:ind w:left="567" w:hanging="283"/>
        <w:jc w:val="both"/>
        <w:rPr>
          <w:sz w:val="24"/>
          <w:szCs w:val="24"/>
          <w:lang w:val="hr-HR"/>
        </w:rPr>
      </w:pPr>
      <w:r>
        <w:rPr>
          <w:sz w:val="24"/>
          <w:szCs w:val="24"/>
          <w:lang w:val="hr-HR"/>
        </w:rPr>
        <w:t>-</w:t>
      </w:r>
      <w:r>
        <w:rPr>
          <w:sz w:val="24"/>
          <w:szCs w:val="24"/>
          <w:lang w:val="hr-HR"/>
        </w:rPr>
        <w:tab/>
      </w:r>
      <w:r w:rsidR="003A409C" w:rsidRPr="00BD5CEE">
        <w:rPr>
          <w:sz w:val="24"/>
          <w:szCs w:val="24"/>
          <w:lang w:val="hr-HR"/>
        </w:rPr>
        <w:t xml:space="preserve">potvrda nadležne porezne uprave o stanju duga, kao i dokaz o podmirenim poreznim davanjima te doprinosima ne starija od 30 dana od dana dostave ponude na javni natječaj </w:t>
      </w:r>
    </w:p>
    <w:p w14:paraId="2DBEE603" w14:textId="18575D9F" w:rsidR="00F12F90" w:rsidRDefault="00F12F90" w:rsidP="006462D3">
      <w:pPr>
        <w:ind w:left="567" w:hanging="283"/>
        <w:jc w:val="both"/>
        <w:rPr>
          <w:sz w:val="24"/>
          <w:szCs w:val="24"/>
          <w:lang w:val="hr-HR"/>
        </w:rPr>
      </w:pPr>
      <w:r>
        <w:rPr>
          <w:sz w:val="24"/>
          <w:szCs w:val="24"/>
          <w:lang w:val="hr-HR"/>
        </w:rPr>
        <w:t>-</w:t>
      </w:r>
      <w:r w:rsidR="002E277D">
        <w:rPr>
          <w:sz w:val="24"/>
          <w:szCs w:val="24"/>
          <w:lang w:val="hr-HR"/>
        </w:rPr>
        <w:tab/>
      </w:r>
      <w:r w:rsidR="003A409C" w:rsidRPr="00BD5CEE">
        <w:rPr>
          <w:sz w:val="24"/>
          <w:szCs w:val="24"/>
          <w:lang w:val="hr-HR"/>
        </w:rPr>
        <w:t xml:space="preserve">važeći dokument koji ponuditelj dokazuje kako njegov račun nije bio u blokadi u razdoblju do tri mjeseca koji prethode objavi ovog javnog natječaja (SOL – 2), ne stariji od 30 dana od dana dostave ponude na javni natječaj </w:t>
      </w:r>
    </w:p>
    <w:p w14:paraId="1F42B2E6" w14:textId="15E8C57F" w:rsidR="00F12F90" w:rsidRDefault="00F12F90" w:rsidP="006462D3">
      <w:pPr>
        <w:ind w:left="567" w:hanging="283"/>
        <w:jc w:val="both"/>
        <w:rPr>
          <w:sz w:val="24"/>
          <w:szCs w:val="24"/>
          <w:lang w:val="hr-HR"/>
        </w:rPr>
      </w:pPr>
      <w:r>
        <w:rPr>
          <w:sz w:val="24"/>
          <w:szCs w:val="24"/>
          <w:lang w:val="hr-HR"/>
        </w:rPr>
        <w:t>-</w:t>
      </w:r>
      <w:r w:rsidR="002E277D">
        <w:rPr>
          <w:sz w:val="24"/>
          <w:szCs w:val="24"/>
          <w:lang w:val="hr-HR"/>
        </w:rPr>
        <w:tab/>
      </w:r>
      <w:r w:rsidR="003A409C" w:rsidRPr="00BD5CEE">
        <w:rPr>
          <w:sz w:val="24"/>
          <w:szCs w:val="24"/>
          <w:lang w:val="hr-HR"/>
        </w:rPr>
        <w:t xml:space="preserve">potvrda nadležnog tijela koje vodi službenu evidenciju o kažnjavanju kojom se dokazuje kako se protiv fizičke osobe ili pravne osobe i odgovorne osobe u pravnoj osobi ponuditelja ne vodi kazneni postupak, niti je izrečena pravomoćna osuđujuća presuda, ne stariji od 30 dana od dana dostave ponude na javni natječaj </w:t>
      </w:r>
    </w:p>
    <w:p w14:paraId="471E44C3" w14:textId="6AAF5508" w:rsidR="00F12F90" w:rsidRDefault="00AF3508" w:rsidP="006462D3">
      <w:pPr>
        <w:ind w:left="567" w:hanging="283"/>
        <w:jc w:val="both"/>
        <w:rPr>
          <w:sz w:val="24"/>
          <w:szCs w:val="24"/>
          <w:lang w:val="hr-HR"/>
        </w:rPr>
      </w:pPr>
      <w:r>
        <w:rPr>
          <w:sz w:val="24"/>
          <w:szCs w:val="24"/>
          <w:lang w:val="hr-HR"/>
        </w:rPr>
        <w:t>-</w:t>
      </w:r>
      <w:r w:rsidR="002E277D">
        <w:rPr>
          <w:sz w:val="24"/>
          <w:szCs w:val="24"/>
          <w:lang w:val="hr-HR"/>
        </w:rPr>
        <w:tab/>
      </w:r>
      <w:r w:rsidR="003A409C" w:rsidRPr="00BD5CEE">
        <w:rPr>
          <w:sz w:val="24"/>
          <w:szCs w:val="24"/>
          <w:lang w:val="hr-HR"/>
        </w:rPr>
        <w:t xml:space="preserve">izjava u pisanom obliku u slobodnom formatu koja sadrži podatke o broju trenutno zaposlenih osoba na radnim mjestima vezanim uz djelatnost za koju je namijenjen poslovni prostor te podatke o dosadašnjem iskustvu u obavljanju usluga u području djelatnosti za koju je namijenjen poslovni prostor koji je predmet zakupa </w:t>
      </w:r>
    </w:p>
    <w:p w14:paraId="5DCE11AD" w14:textId="28121C33" w:rsidR="003A409C" w:rsidRDefault="00AF3508" w:rsidP="006462D3">
      <w:pPr>
        <w:ind w:left="567" w:hanging="283"/>
        <w:jc w:val="both"/>
        <w:rPr>
          <w:sz w:val="24"/>
          <w:szCs w:val="24"/>
          <w:lang w:val="hr-HR"/>
        </w:rPr>
      </w:pPr>
      <w:r>
        <w:rPr>
          <w:sz w:val="24"/>
          <w:szCs w:val="24"/>
          <w:lang w:val="hr-HR"/>
        </w:rPr>
        <w:t>-</w:t>
      </w:r>
      <w:r w:rsidR="002E277D">
        <w:rPr>
          <w:sz w:val="24"/>
          <w:szCs w:val="24"/>
          <w:lang w:val="hr-HR"/>
        </w:rPr>
        <w:tab/>
      </w:r>
      <w:r w:rsidR="003A409C" w:rsidRPr="00BD5CEE">
        <w:rPr>
          <w:sz w:val="24"/>
          <w:szCs w:val="24"/>
          <w:lang w:val="hr-HR"/>
        </w:rPr>
        <w:t xml:space="preserve">važeći HACCP certifikat sustava upravljanja sigurnošću hrane ili izjava o provođenju HACCP sustava u upravljanju sigurnošću hrane. </w:t>
      </w:r>
    </w:p>
    <w:p w14:paraId="4A3026B0" w14:textId="77777777" w:rsidR="00560B8B" w:rsidRDefault="00560B8B" w:rsidP="006462D3">
      <w:pPr>
        <w:ind w:left="567" w:hanging="283"/>
        <w:jc w:val="both"/>
        <w:rPr>
          <w:sz w:val="24"/>
          <w:szCs w:val="24"/>
          <w:lang w:val="hr-HR"/>
        </w:rPr>
      </w:pPr>
    </w:p>
    <w:p w14:paraId="7217FF50" w14:textId="77777777" w:rsidR="00560B8B" w:rsidRPr="00BD5CEE" w:rsidRDefault="00560B8B" w:rsidP="006462D3">
      <w:pPr>
        <w:ind w:left="567" w:hanging="283"/>
        <w:jc w:val="both"/>
        <w:rPr>
          <w:sz w:val="24"/>
          <w:szCs w:val="24"/>
          <w:lang w:val="hr-HR"/>
        </w:rPr>
      </w:pPr>
    </w:p>
    <w:p w14:paraId="4588F257" w14:textId="77777777" w:rsidR="003A409C" w:rsidRPr="00BD5CEE" w:rsidRDefault="003A409C" w:rsidP="003A409C">
      <w:pPr>
        <w:jc w:val="both"/>
        <w:rPr>
          <w:b/>
          <w:bCs/>
          <w:sz w:val="24"/>
          <w:szCs w:val="24"/>
          <w:lang w:val="hr-HR"/>
        </w:rPr>
      </w:pPr>
      <w:r w:rsidRPr="00BD5CEE">
        <w:rPr>
          <w:b/>
          <w:bCs/>
          <w:sz w:val="24"/>
          <w:szCs w:val="24"/>
          <w:lang w:val="hr-HR"/>
        </w:rPr>
        <w:lastRenderedPageBreak/>
        <w:t xml:space="preserve">7. Način i rok dostave ponude </w:t>
      </w:r>
    </w:p>
    <w:p w14:paraId="0638F322" w14:textId="79F392A9" w:rsidR="00DA1CC6" w:rsidRDefault="003A409C" w:rsidP="003A409C">
      <w:pPr>
        <w:jc w:val="both"/>
        <w:rPr>
          <w:sz w:val="24"/>
          <w:szCs w:val="24"/>
          <w:lang w:val="hr-HR"/>
        </w:rPr>
      </w:pPr>
      <w:r w:rsidRPr="00BD5CEE">
        <w:rPr>
          <w:sz w:val="24"/>
          <w:szCs w:val="24"/>
          <w:lang w:val="hr-HR"/>
        </w:rPr>
        <w:t xml:space="preserve">Ponude se dostavljaju u zatvorenoj omotnici preporučenom poštom ili osobno na adresu </w:t>
      </w:r>
      <w:r w:rsidRPr="006462D3">
        <w:rPr>
          <w:b/>
          <w:bCs/>
          <w:sz w:val="24"/>
          <w:szCs w:val="24"/>
          <w:lang w:val="hr-HR"/>
        </w:rPr>
        <w:t xml:space="preserve">Fakultet strojarstva i brodogradnje Sveučilišta u Zagrebu, BCC, Koledovčina 1, </w:t>
      </w:r>
      <w:r w:rsidR="00B46F1F" w:rsidRPr="006462D3">
        <w:rPr>
          <w:b/>
          <w:bCs/>
          <w:sz w:val="24"/>
          <w:szCs w:val="24"/>
          <w:lang w:val="hr-HR"/>
        </w:rPr>
        <w:t xml:space="preserve">3. kat, </w:t>
      </w:r>
      <w:r w:rsidRPr="006462D3">
        <w:rPr>
          <w:b/>
          <w:bCs/>
          <w:sz w:val="24"/>
          <w:szCs w:val="24"/>
          <w:lang w:val="hr-HR"/>
        </w:rPr>
        <w:t>10 000 Zagreb, s naznakom „Natječaj za zakup poslovnog prostora restorana – NE OTVARAJ“.</w:t>
      </w:r>
      <w:r w:rsidRPr="00BD5CEE">
        <w:rPr>
          <w:sz w:val="24"/>
          <w:szCs w:val="24"/>
          <w:lang w:val="hr-HR"/>
        </w:rPr>
        <w:t xml:space="preserve"> Rok za podnošenje ponuda je </w:t>
      </w:r>
      <w:r w:rsidRPr="003F4B57">
        <w:rPr>
          <w:b/>
          <w:bCs/>
          <w:sz w:val="24"/>
          <w:szCs w:val="24"/>
          <w:lang w:val="hr-HR"/>
        </w:rPr>
        <w:t>1</w:t>
      </w:r>
      <w:r w:rsidR="0024722D" w:rsidRPr="003F4B57">
        <w:rPr>
          <w:b/>
          <w:bCs/>
          <w:sz w:val="24"/>
          <w:szCs w:val="24"/>
          <w:lang w:val="hr-HR"/>
        </w:rPr>
        <w:t>0</w:t>
      </w:r>
      <w:r w:rsidRPr="003F4B57">
        <w:rPr>
          <w:b/>
          <w:bCs/>
          <w:sz w:val="24"/>
          <w:szCs w:val="24"/>
          <w:lang w:val="hr-HR"/>
        </w:rPr>
        <w:t xml:space="preserve"> dana</w:t>
      </w:r>
      <w:r w:rsidRPr="00BD5CEE">
        <w:rPr>
          <w:sz w:val="24"/>
          <w:szCs w:val="24"/>
          <w:lang w:val="hr-HR"/>
        </w:rPr>
        <w:t xml:space="preserve"> od dana objave javnog natječaja odnosno </w:t>
      </w:r>
      <w:r w:rsidRPr="000C3355">
        <w:rPr>
          <w:b/>
          <w:bCs/>
          <w:sz w:val="24"/>
          <w:szCs w:val="24"/>
          <w:lang w:val="hr-HR"/>
        </w:rPr>
        <w:t xml:space="preserve">do dana </w:t>
      </w:r>
      <w:r w:rsidR="000C3355" w:rsidRPr="000C3355">
        <w:rPr>
          <w:b/>
          <w:bCs/>
          <w:sz w:val="24"/>
          <w:szCs w:val="24"/>
          <w:lang w:val="hr-HR"/>
        </w:rPr>
        <w:t>21. veljače 2025</w:t>
      </w:r>
      <w:r w:rsidR="000C3355" w:rsidRPr="000C3355">
        <w:rPr>
          <w:b/>
          <w:bCs/>
          <w:sz w:val="24"/>
          <w:szCs w:val="24"/>
          <w:lang w:val="hr-HR"/>
        </w:rPr>
        <w:t>.</w:t>
      </w:r>
      <w:r w:rsidR="00560B8B">
        <w:rPr>
          <w:b/>
          <w:bCs/>
          <w:sz w:val="24"/>
          <w:szCs w:val="24"/>
          <w:lang w:val="hr-HR"/>
        </w:rPr>
        <w:t xml:space="preserve"> do 12 sati.</w:t>
      </w:r>
      <w:r w:rsidR="000C3355" w:rsidRPr="00BD5CEE">
        <w:rPr>
          <w:sz w:val="24"/>
          <w:szCs w:val="24"/>
          <w:lang w:val="hr-HR"/>
        </w:rPr>
        <w:t xml:space="preserve"> </w:t>
      </w:r>
      <w:r w:rsidRPr="00BD5CEE">
        <w:rPr>
          <w:sz w:val="24"/>
          <w:szCs w:val="24"/>
          <w:lang w:val="hr-HR"/>
        </w:rPr>
        <w:t xml:space="preserve">Natječaj se objavljuje na mrežnim stranicama Fakulteta. </w:t>
      </w:r>
    </w:p>
    <w:p w14:paraId="31C5BAF0" w14:textId="785C4110" w:rsidR="003A409C" w:rsidRPr="00BD5CEE" w:rsidRDefault="003A409C" w:rsidP="003A409C">
      <w:pPr>
        <w:jc w:val="both"/>
        <w:rPr>
          <w:sz w:val="24"/>
          <w:szCs w:val="24"/>
          <w:lang w:val="hr-HR"/>
        </w:rPr>
      </w:pPr>
      <w:r w:rsidRPr="00BD5CEE">
        <w:rPr>
          <w:sz w:val="24"/>
          <w:szCs w:val="24"/>
          <w:lang w:val="hr-HR"/>
        </w:rPr>
        <w:t xml:space="preserve">Nepotpune i nepravodobne ponude neće se razmatrati. Neće se razmatrati ni ponude za koje je pisanim putem zatražena dopuna i/ili pojašnjenje, a ponuditelj u za to ostavljenom roku nije udovoljio traženju naručitelja. Zakupodavac zadržava pravo neprihvaćanja niti jedne ponude i pravo poništenja natječaja u bilo koje vrijeme prije zaključenja ugovora, bez ikakve odgovornosti prema ponuditeljima i bez obveze obrazlaganja razloga svoje odluke. </w:t>
      </w:r>
    </w:p>
    <w:p w14:paraId="09A16008" w14:textId="77777777" w:rsidR="003A409C" w:rsidRPr="00BD5CEE" w:rsidRDefault="003A409C" w:rsidP="003A409C">
      <w:pPr>
        <w:jc w:val="both"/>
        <w:rPr>
          <w:b/>
          <w:bCs/>
          <w:sz w:val="24"/>
          <w:szCs w:val="24"/>
          <w:lang w:val="hr-HR"/>
        </w:rPr>
      </w:pPr>
      <w:r w:rsidRPr="00BD5CEE">
        <w:rPr>
          <w:b/>
          <w:bCs/>
          <w:sz w:val="24"/>
          <w:szCs w:val="24"/>
          <w:lang w:val="hr-HR"/>
        </w:rPr>
        <w:t xml:space="preserve">8. Ostali uvjeti natječaja </w:t>
      </w:r>
    </w:p>
    <w:p w14:paraId="04A2E7F1" w14:textId="7AAE8E17" w:rsidR="00DA1CC6" w:rsidRDefault="003A409C" w:rsidP="003A409C">
      <w:pPr>
        <w:jc w:val="both"/>
        <w:rPr>
          <w:sz w:val="24"/>
          <w:szCs w:val="24"/>
          <w:lang w:val="hr-HR"/>
        </w:rPr>
      </w:pPr>
      <w:r w:rsidRPr="00BD5CEE">
        <w:rPr>
          <w:sz w:val="24"/>
          <w:szCs w:val="24"/>
          <w:lang w:val="hr-HR"/>
        </w:rPr>
        <w:t xml:space="preserve">Otvaranje ponuda održat će se javno </w:t>
      </w:r>
      <w:r w:rsidR="00A365C1" w:rsidRPr="00A365C1">
        <w:rPr>
          <w:b/>
          <w:bCs/>
          <w:sz w:val="24"/>
          <w:szCs w:val="24"/>
          <w:lang w:val="hr-HR"/>
        </w:rPr>
        <w:t>2</w:t>
      </w:r>
      <w:r w:rsidR="00A95503">
        <w:rPr>
          <w:b/>
          <w:bCs/>
          <w:sz w:val="24"/>
          <w:szCs w:val="24"/>
          <w:lang w:val="hr-HR"/>
        </w:rPr>
        <w:t>5</w:t>
      </w:r>
      <w:r w:rsidR="00A365C1" w:rsidRPr="00A365C1">
        <w:rPr>
          <w:b/>
          <w:bCs/>
          <w:sz w:val="24"/>
          <w:szCs w:val="24"/>
          <w:lang w:val="hr-HR"/>
        </w:rPr>
        <w:t>. veljače 2025</w:t>
      </w:r>
      <w:r w:rsidR="00A365C1" w:rsidRPr="00A365C1">
        <w:rPr>
          <w:b/>
          <w:bCs/>
          <w:sz w:val="24"/>
          <w:szCs w:val="24"/>
          <w:lang w:val="hr-HR"/>
        </w:rPr>
        <w:t>.</w:t>
      </w:r>
      <w:r w:rsidR="00A365C1" w:rsidRPr="006462D3">
        <w:rPr>
          <w:b/>
          <w:bCs/>
          <w:sz w:val="24"/>
          <w:szCs w:val="24"/>
          <w:lang w:val="hr-HR"/>
        </w:rPr>
        <w:t xml:space="preserve"> </w:t>
      </w:r>
      <w:r w:rsidRPr="006462D3">
        <w:rPr>
          <w:b/>
          <w:bCs/>
          <w:sz w:val="24"/>
          <w:szCs w:val="24"/>
          <w:lang w:val="hr-HR"/>
        </w:rPr>
        <w:t xml:space="preserve">u </w:t>
      </w:r>
      <w:r w:rsidR="00A365C1" w:rsidRPr="006462D3">
        <w:rPr>
          <w:b/>
          <w:bCs/>
          <w:sz w:val="24"/>
          <w:szCs w:val="24"/>
          <w:lang w:val="hr-HR"/>
        </w:rPr>
        <w:t>1</w:t>
      </w:r>
      <w:r w:rsidR="00A95503">
        <w:rPr>
          <w:b/>
          <w:bCs/>
          <w:sz w:val="24"/>
          <w:szCs w:val="24"/>
          <w:lang w:val="hr-HR"/>
        </w:rPr>
        <w:t>3</w:t>
      </w:r>
      <w:r w:rsidR="00A365C1" w:rsidRPr="006462D3">
        <w:rPr>
          <w:b/>
          <w:bCs/>
          <w:sz w:val="24"/>
          <w:szCs w:val="24"/>
          <w:lang w:val="hr-HR"/>
        </w:rPr>
        <w:t xml:space="preserve"> </w:t>
      </w:r>
      <w:r w:rsidRPr="006462D3">
        <w:rPr>
          <w:b/>
          <w:bCs/>
          <w:sz w:val="24"/>
          <w:szCs w:val="24"/>
          <w:lang w:val="hr-HR"/>
        </w:rPr>
        <w:t>sati</w:t>
      </w:r>
      <w:r w:rsidRPr="00BD5CEE">
        <w:rPr>
          <w:sz w:val="24"/>
          <w:szCs w:val="24"/>
          <w:lang w:val="hr-HR"/>
        </w:rPr>
        <w:t xml:space="preserve"> na adresi</w:t>
      </w:r>
      <w:r w:rsidR="00750A55">
        <w:rPr>
          <w:sz w:val="24"/>
          <w:szCs w:val="24"/>
          <w:lang w:val="hr-HR"/>
        </w:rPr>
        <w:t>:</w:t>
      </w:r>
      <w:r w:rsidRPr="00BD5CEE">
        <w:rPr>
          <w:sz w:val="24"/>
          <w:szCs w:val="24"/>
          <w:lang w:val="hr-HR"/>
        </w:rPr>
        <w:t xml:space="preserve"> Fakultet strojarstva i brodogradnje Sveučilišta</w:t>
      </w:r>
      <w:r w:rsidR="00B75027">
        <w:rPr>
          <w:sz w:val="24"/>
          <w:szCs w:val="24"/>
          <w:lang w:val="hr-HR"/>
        </w:rPr>
        <w:t xml:space="preserve"> </w:t>
      </w:r>
      <w:r w:rsidR="00B75027" w:rsidRPr="00BD5CEE">
        <w:rPr>
          <w:sz w:val="24"/>
          <w:szCs w:val="24"/>
          <w:lang w:val="hr-HR"/>
        </w:rPr>
        <w:t>u Zagrebu</w:t>
      </w:r>
      <w:r w:rsidRPr="00BD5CEE">
        <w:rPr>
          <w:sz w:val="24"/>
          <w:szCs w:val="24"/>
          <w:lang w:val="hr-HR"/>
        </w:rPr>
        <w:t xml:space="preserve">, BCC, Koledovčina 1, </w:t>
      </w:r>
      <w:r w:rsidR="00B75027">
        <w:rPr>
          <w:sz w:val="24"/>
          <w:szCs w:val="24"/>
          <w:lang w:val="hr-HR"/>
        </w:rPr>
        <w:t>3. kat</w:t>
      </w:r>
      <w:r w:rsidR="00E7643F">
        <w:rPr>
          <w:sz w:val="24"/>
          <w:szCs w:val="24"/>
          <w:lang w:val="hr-HR"/>
        </w:rPr>
        <w:t>, Zagreb.</w:t>
      </w:r>
      <w:r w:rsidRPr="00BD5CEE">
        <w:rPr>
          <w:sz w:val="24"/>
          <w:szCs w:val="24"/>
          <w:lang w:val="hr-HR"/>
        </w:rPr>
        <w:t xml:space="preserve"> </w:t>
      </w:r>
    </w:p>
    <w:p w14:paraId="0EEDDA64" w14:textId="009CC37E" w:rsidR="003A409C" w:rsidRPr="00BD5CEE" w:rsidRDefault="003A409C" w:rsidP="003A409C">
      <w:pPr>
        <w:jc w:val="both"/>
        <w:rPr>
          <w:sz w:val="24"/>
          <w:szCs w:val="24"/>
          <w:lang w:val="hr-HR"/>
        </w:rPr>
      </w:pPr>
      <w:r w:rsidRPr="00BD5CEE">
        <w:rPr>
          <w:sz w:val="24"/>
          <w:szCs w:val="24"/>
          <w:lang w:val="hr-HR"/>
        </w:rPr>
        <w:t>O rezultatima javnog natječaja sudionicima se šalje pisana obavijest. S najpovoljnijim ponuditeljem sklapa se ugovor o zakupu</w:t>
      </w:r>
      <w:r w:rsidR="00EA575A">
        <w:rPr>
          <w:sz w:val="24"/>
          <w:szCs w:val="24"/>
          <w:lang w:val="hr-HR"/>
        </w:rPr>
        <w:t>, a</w:t>
      </w:r>
      <w:r w:rsidRPr="00BD5CEE">
        <w:rPr>
          <w:sz w:val="24"/>
          <w:szCs w:val="24"/>
          <w:lang w:val="hr-HR"/>
        </w:rPr>
        <w:t xml:space="preserve"> </w:t>
      </w:r>
      <w:r w:rsidR="00C62DFE">
        <w:rPr>
          <w:sz w:val="24"/>
          <w:szCs w:val="24"/>
          <w:lang w:val="hr-HR"/>
        </w:rPr>
        <w:t>nakon dobivanja suglasnosti od Ministarstva znanosti, obrazovanja i mladih</w:t>
      </w:r>
      <w:r w:rsidRPr="00BD5CEE">
        <w:rPr>
          <w:sz w:val="24"/>
          <w:szCs w:val="24"/>
          <w:lang w:val="hr-HR"/>
        </w:rPr>
        <w:t>. Ako najpovoljniji ponuditelj bez opravdanog razloga ne potpiše ugovor u navedenom roku smatrat će se da je odustao od sklapanja istog te Zakupodavac može sklopiti ugovor s prvim sljedećim najpovoljnijim ponuditeljem ili može poništiti javni natječaj, ali pod uvjetom da prihvati prvu ponudu, ocijenjenu kao najpovoljniju ili može poništiti natječaj. Zakupodavac će predati poslovni prostor u posjed zakupniku dogovorenom roku, a nakon potpisivanja ugovora. Zakupnik je dužan započeti s obavljanjem ugovorene djelatnosti najkasnije s 1. listopadom 2025. godine s time da će Fakultet početi s fakturiranjem zakupnine od trenutka stvarnog početka obavljanja ugovorene djelatnosti od strane Zakupnika. Pri sklapanju ugovora, a najkasnije do stupanja u posjed poslovnog prostora zakupnik treba priložiti bjanko zadužnicu solemniziranu od strane javnog bilježnika kao osiguranje podmirenja zakupnine i ostalih troškova koji terete poslovni prostor i to u visini trostrukog iznosa mjesečne zakupnine, a koja će se naplatiti ako zakupnik tijekom zakupnog odnosa ne podmiri dospjelu obvezu najmanje dva mjeseca uzastopno ili tri mjeseca u bilo kojem razdoblju tijekom trajanja zakupnog odnosa. Zakupnik dostavlja solemniziranu bjanko zadužnicu Fakultetu u iznosu prema ugovorenoj zakupnini. Zakupnik ne smije bez izričite pisane suglasnosti zakupodavca činiti preinake poslovnog prostora te se u slučaju pristanka zakupodavca obvezuje sam snositi troškove</w:t>
      </w:r>
      <w:r w:rsidRPr="00705285">
        <w:rPr>
          <w:sz w:val="24"/>
          <w:szCs w:val="24"/>
          <w:lang w:val="hr-HR"/>
        </w:rPr>
        <w:t>. Zakupnik se odriče prava potraživati naknadu od zakupodavca za uložena sredstva u poslovni prostor s bilo koje osnove (npr. naknada štete, stjecanja bez osnove, smanjenja zakupnine i dr.) i preuzima</w:t>
      </w:r>
      <w:r w:rsidRPr="00BD5CEE">
        <w:rPr>
          <w:sz w:val="24"/>
          <w:szCs w:val="24"/>
          <w:lang w:val="hr-HR"/>
        </w:rPr>
        <w:t xml:space="preserve"> obvezu nadoknade za svu eventualnu štetu uzrokovanju zakupodavcu ili trećim osobama uslijed obavljanja preinaka. Ako zakupnik bez suglasnosti zakupodavca odnosno unatoč njegovu protivljenju izvrši </w:t>
      </w:r>
      <w:r w:rsidRPr="00BD5CEE">
        <w:rPr>
          <w:sz w:val="24"/>
          <w:szCs w:val="24"/>
          <w:lang w:val="hr-HR"/>
        </w:rPr>
        <w:lastRenderedPageBreak/>
        <w:t xml:space="preserve">preinake ili nastavi s izvođenjem radova, zakupodavac ima pravo raskinuti ugovor o zakupu. Najpovoljniji natjecatelj odnosno zakupnik dužan je nakon sklapanja ugovora o zakupu s Fakultetom, sklopiti ugovor o pružanju usluga subvencionirane prehrane s Ministarstvom znanosti, obrazovanja i mladih i o tome dostaviti dokaz Fakultetu. Smatra se kako ponuditelj podnošenjem ponude za zakup pristaje na sve uvjete objavljene u ovom javnom natječaju. Poslovni prostor može se razgledati prema dogovoru, uz prethodnu najavu na broj telefona </w:t>
      </w:r>
      <w:r w:rsidR="00F0253F" w:rsidRPr="006462D3">
        <w:rPr>
          <w:sz w:val="24"/>
          <w:szCs w:val="24"/>
          <w:lang w:val="hr-HR"/>
        </w:rPr>
        <w:t>091 61 68 262</w:t>
      </w:r>
      <w:r w:rsidR="00F0253F">
        <w:rPr>
          <w:sz w:val="24"/>
          <w:szCs w:val="24"/>
          <w:lang w:val="hr-HR"/>
        </w:rPr>
        <w:t xml:space="preserve"> </w:t>
      </w:r>
      <w:r w:rsidR="003F2CF0" w:rsidRPr="00BD5CEE">
        <w:rPr>
          <w:sz w:val="24"/>
          <w:szCs w:val="24"/>
          <w:lang w:val="hr-HR"/>
        </w:rPr>
        <w:t>ili na e</w:t>
      </w:r>
      <w:r w:rsidR="00BB161C" w:rsidRPr="00BD5CEE">
        <w:rPr>
          <w:sz w:val="24"/>
          <w:szCs w:val="24"/>
          <w:lang w:val="hr-HR"/>
        </w:rPr>
        <w:t>-</w:t>
      </w:r>
      <w:r w:rsidR="003F2CF0" w:rsidRPr="00BD5CEE">
        <w:rPr>
          <w:sz w:val="24"/>
          <w:szCs w:val="24"/>
          <w:lang w:val="hr-HR"/>
        </w:rPr>
        <w:t xml:space="preserve">mail </w:t>
      </w:r>
      <w:r w:rsidR="00F0253F" w:rsidRPr="006462D3">
        <w:rPr>
          <w:sz w:val="24"/>
          <w:szCs w:val="24"/>
          <w:lang w:val="hr-HR"/>
        </w:rPr>
        <w:t>boris.kovac@fsb.unizg.hr</w:t>
      </w:r>
      <w:r w:rsidR="003F2CF0" w:rsidRPr="00290A65">
        <w:rPr>
          <w:sz w:val="24"/>
          <w:szCs w:val="24"/>
          <w:lang w:val="hr-HR"/>
        </w:rPr>
        <w:t>.</w:t>
      </w:r>
    </w:p>
    <w:p w14:paraId="279DF584" w14:textId="77777777" w:rsidR="002739D0" w:rsidRPr="00BD5CEE" w:rsidRDefault="002739D0" w:rsidP="00571670">
      <w:pPr>
        <w:spacing w:after="120" w:line="269" w:lineRule="auto"/>
        <w:rPr>
          <w:lang w:val="hr-HR"/>
        </w:rPr>
      </w:pPr>
    </w:p>
    <w:p w14:paraId="70933A6B" w14:textId="77777777" w:rsidR="0082505D" w:rsidRPr="00BD5CEE" w:rsidRDefault="0082505D" w:rsidP="0082505D">
      <w:pPr>
        <w:spacing w:after="120" w:line="269" w:lineRule="auto"/>
        <w:ind w:left="5245"/>
        <w:rPr>
          <w:lang w:val="hr-HR"/>
        </w:rPr>
      </w:pPr>
      <w:r>
        <w:rPr>
          <w:lang w:val="hr-HR"/>
        </w:rPr>
        <w:t>DEKAN</w:t>
      </w:r>
    </w:p>
    <w:p w14:paraId="5B350664" w14:textId="77777777" w:rsidR="0082505D" w:rsidRPr="00BD5CEE" w:rsidRDefault="0082505D" w:rsidP="0082505D">
      <w:pPr>
        <w:spacing w:after="120" w:line="269" w:lineRule="auto"/>
        <w:ind w:left="5245"/>
        <w:rPr>
          <w:lang w:val="hr-HR"/>
        </w:rPr>
      </w:pPr>
    </w:p>
    <w:p w14:paraId="1C431D58" w14:textId="77777777" w:rsidR="0082505D" w:rsidRPr="00BD5CEE" w:rsidRDefault="0082505D" w:rsidP="0082505D">
      <w:pPr>
        <w:spacing w:after="120" w:line="269" w:lineRule="auto"/>
        <w:ind w:left="5245"/>
        <w:rPr>
          <w:lang w:val="hr-HR"/>
        </w:rPr>
      </w:pPr>
      <w:r w:rsidRPr="00BD5CEE">
        <w:rPr>
          <w:lang w:val="hr-HR"/>
        </w:rPr>
        <w:t>Prof. dr. sc. Zdenko Tonković</w:t>
      </w:r>
    </w:p>
    <w:p w14:paraId="2EBD3A08" w14:textId="77777777" w:rsidR="002739D0" w:rsidRPr="00BD5CEE" w:rsidRDefault="002739D0" w:rsidP="00F95F50">
      <w:pPr>
        <w:spacing w:after="0"/>
        <w:rPr>
          <w:lang w:val="hr-HR"/>
        </w:rPr>
      </w:pPr>
    </w:p>
    <w:p w14:paraId="2DFAFEE4" w14:textId="77777777" w:rsidR="002739D0" w:rsidRPr="00BD5CEE" w:rsidRDefault="002739D0" w:rsidP="00F95F50">
      <w:pPr>
        <w:spacing w:after="0"/>
        <w:rPr>
          <w:lang w:val="hr-HR"/>
        </w:rPr>
      </w:pPr>
    </w:p>
    <w:p w14:paraId="5FD78EE0" w14:textId="6F4E80BD" w:rsidR="002739D0" w:rsidRPr="006462D3" w:rsidRDefault="00300154" w:rsidP="00F95F50">
      <w:pPr>
        <w:spacing w:after="0"/>
        <w:rPr>
          <w:lang w:val="hr-HR"/>
        </w:rPr>
      </w:pPr>
      <w:r w:rsidRPr="006462D3">
        <w:rPr>
          <w:lang w:val="hr-HR"/>
        </w:rPr>
        <w:t xml:space="preserve">U Zagrebu, </w:t>
      </w:r>
      <w:r w:rsidR="00290A65" w:rsidRPr="006462D3">
        <w:rPr>
          <w:lang w:val="hr-HR"/>
        </w:rPr>
        <w:t>1</w:t>
      </w:r>
      <w:r w:rsidR="0011231D">
        <w:rPr>
          <w:lang w:val="hr-HR"/>
        </w:rPr>
        <w:t>1</w:t>
      </w:r>
      <w:r w:rsidR="00290A65" w:rsidRPr="006462D3">
        <w:rPr>
          <w:lang w:val="hr-HR"/>
        </w:rPr>
        <w:t>. veljače 2025.</w:t>
      </w:r>
    </w:p>
    <w:p w14:paraId="3C8ACFFD" w14:textId="77777777" w:rsidR="00300154" w:rsidRPr="009F08F3" w:rsidRDefault="00300154" w:rsidP="00F95F50">
      <w:pPr>
        <w:spacing w:after="0"/>
        <w:rPr>
          <w:highlight w:val="yellow"/>
          <w:lang w:val="hr-HR"/>
        </w:rPr>
      </w:pPr>
    </w:p>
    <w:p w14:paraId="7A8FB317" w14:textId="6B11918B" w:rsidR="00300154" w:rsidRPr="009F08F3" w:rsidRDefault="00300154" w:rsidP="00F95F50">
      <w:pPr>
        <w:spacing w:after="0"/>
        <w:rPr>
          <w:highlight w:val="yellow"/>
          <w:lang w:val="hr-HR"/>
        </w:rPr>
      </w:pPr>
      <w:r w:rsidRPr="009F08F3">
        <w:rPr>
          <w:highlight w:val="yellow"/>
          <w:lang w:val="hr-HR"/>
        </w:rPr>
        <w:t>KLASA: _____________________</w:t>
      </w:r>
    </w:p>
    <w:p w14:paraId="312C5F85" w14:textId="77777777" w:rsidR="00300154" w:rsidRPr="009F08F3" w:rsidRDefault="00300154" w:rsidP="00F95F50">
      <w:pPr>
        <w:spacing w:after="0"/>
        <w:rPr>
          <w:highlight w:val="yellow"/>
          <w:lang w:val="hr-HR"/>
        </w:rPr>
      </w:pPr>
    </w:p>
    <w:p w14:paraId="11EFF75B" w14:textId="77371B6E" w:rsidR="00300154" w:rsidRPr="00DB0E73" w:rsidRDefault="00300154" w:rsidP="00F95F50">
      <w:pPr>
        <w:spacing w:after="0"/>
        <w:rPr>
          <w:lang w:val="hr-HR"/>
        </w:rPr>
      </w:pPr>
      <w:r w:rsidRPr="009F08F3">
        <w:rPr>
          <w:highlight w:val="yellow"/>
          <w:lang w:val="hr-HR"/>
        </w:rPr>
        <w:t>URBROJ: ___________________</w:t>
      </w:r>
    </w:p>
    <w:p w14:paraId="3A1E30A5" w14:textId="77777777" w:rsidR="002739D0" w:rsidRPr="00DB0E73" w:rsidRDefault="002739D0" w:rsidP="00F95F50">
      <w:pPr>
        <w:spacing w:after="0"/>
        <w:rPr>
          <w:lang w:val="hr-HR"/>
        </w:rPr>
      </w:pPr>
    </w:p>
    <w:p w14:paraId="28FC3C42" w14:textId="77777777" w:rsidR="008953FD" w:rsidRPr="00DB0E73" w:rsidRDefault="008953FD" w:rsidP="00F95F50">
      <w:pPr>
        <w:spacing w:after="0"/>
        <w:rPr>
          <w:lang w:val="hr-HR"/>
        </w:rPr>
      </w:pPr>
    </w:p>
    <w:p w14:paraId="7393DC3D" w14:textId="77777777" w:rsidR="00545561" w:rsidRPr="00DB0E73" w:rsidRDefault="00545561" w:rsidP="00F95F50">
      <w:pPr>
        <w:spacing w:after="0"/>
        <w:rPr>
          <w:lang w:val="hr-HR"/>
        </w:rPr>
      </w:pPr>
    </w:p>
    <w:sectPr w:rsidR="00545561" w:rsidRPr="00DB0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67"/>
    <w:rsid w:val="00043901"/>
    <w:rsid w:val="000547E5"/>
    <w:rsid w:val="00067D3B"/>
    <w:rsid w:val="00067D91"/>
    <w:rsid w:val="00070610"/>
    <w:rsid w:val="00080E40"/>
    <w:rsid w:val="000C3355"/>
    <w:rsid w:val="000C5CAF"/>
    <w:rsid w:val="000D0F8C"/>
    <w:rsid w:val="000D2D54"/>
    <w:rsid w:val="000F532B"/>
    <w:rsid w:val="0011231D"/>
    <w:rsid w:val="001202EC"/>
    <w:rsid w:val="00161348"/>
    <w:rsid w:val="001819C6"/>
    <w:rsid w:val="00195946"/>
    <w:rsid w:val="00196547"/>
    <w:rsid w:val="001C5FCD"/>
    <w:rsid w:val="001D3D62"/>
    <w:rsid w:val="001F0B5B"/>
    <w:rsid w:val="002173BD"/>
    <w:rsid w:val="0023140B"/>
    <w:rsid w:val="00234D75"/>
    <w:rsid w:val="0024722D"/>
    <w:rsid w:val="00260AB4"/>
    <w:rsid w:val="002739D0"/>
    <w:rsid w:val="00290A65"/>
    <w:rsid w:val="002B1B1D"/>
    <w:rsid w:val="002E277D"/>
    <w:rsid w:val="002F5752"/>
    <w:rsid w:val="00300154"/>
    <w:rsid w:val="0031581A"/>
    <w:rsid w:val="00317BD8"/>
    <w:rsid w:val="00343AD0"/>
    <w:rsid w:val="0035537D"/>
    <w:rsid w:val="0038193D"/>
    <w:rsid w:val="003A409C"/>
    <w:rsid w:val="003D0985"/>
    <w:rsid w:val="003D56A2"/>
    <w:rsid w:val="003F21E8"/>
    <w:rsid w:val="003F2CF0"/>
    <w:rsid w:val="003F4B57"/>
    <w:rsid w:val="003F5626"/>
    <w:rsid w:val="00406AAE"/>
    <w:rsid w:val="0041129E"/>
    <w:rsid w:val="00446918"/>
    <w:rsid w:val="00450870"/>
    <w:rsid w:val="004547CB"/>
    <w:rsid w:val="00461D60"/>
    <w:rsid w:val="00463495"/>
    <w:rsid w:val="004729EF"/>
    <w:rsid w:val="00482E5C"/>
    <w:rsid w:val="00491270"/>
    <w:rsid w:val="0049316F"/>
    <w:rsid w:val="004A4F14"/>
    <w:rsid w:val="004C2065"/>
    <w:rsid w:val="004C3ED0"/>
    <w:rsid w:val="004C4B5A"/>
    <w:rsid w:val="004D09DD"/>
    <w:rsid w:val="004D2171"/>
    <w:rsid w:val="00507BEA"/>
    <w:rsid w:val="005154E4"/>
    <w:rsid w:val="005267B4"/>
    <w:rsid w:val="00545561"/>
    <w:rsid w:val="00554BF0"/>
    <w:rsid w:val="0056045C"/>
    <w:rsid w:val="00560B8B"/>
    <w:rsid w:val="00571670"/>
    <w:rsid w:val="00572D05"/>
    <w:rsid w:val="0057509E"/>
    <w:rsid w:val="005A0B28"/>
    <w:rsid w:val="005B08F1"/>
    <w:rsid w:val="005B1925"/>
    <w:rsid w:val="00616305"/>
    <w:rsid w:val="006462D3"/>
    <w:rsid w:val="00650B20"/>
    <w:rsid w:val="0066393F"/>
    <w:rsid w:val="006849C9"/>
    <w:rsid w:val="006A74C0"/>
    <w:rsid w:val="006F1DF7"/>
    <w:rsid w:val="007014EB"/>
    <w:rsid w:val="00705285"/>
    <w:rsid w:val="00706672"/>
    <w:rsid w:val="00732E44"/>
    <w:rsid w:val="00750A55"/>
    <w:rsid w:val="00770E4E"/>
    <w:rsid w:val="007A0121"/>
    <w:rsid w:val="007B3D56"/>
    <w:rsid w:val="007F3C80"/>
    <w:rsid w:val="007F51F2"/>
    <w:rsid w:val="0082505D"/>
    <w:rsid w:val="00827888"/>
    <w:rsid w:val="00861EAB"/>
    <w:rsid w:val="008953FD"/>
    <w:rsid w:val="008F2A33"/>
    <w:rsid w:val="00914DF9"/>
    <w:rsid w:val="00931FFC"/>
    <w:rsid w:val="00951F83"/>
    <w:rsid w:val="00956991"/>
    <w:rsid w:val="00963731"/>
    <w:rsid w:val="00991890"/>
    <w:rsid w:val="00994C21"/>
    <w:rsid w:val="00995748"/>
    <w:rsid w:val="009B245F"/>
    <w:rsid w:val="009D4831"/>
    <w:rsid w:val="009E7C89"/>
    <w:rsid w:val="009F08F3"/>
    <w:rsid w:val="009F0F8B"/>
    <w:rsid w:val="00A0767C"/>
    <w:rsid w:val="00A1220A"/>
    <w:rsid w:val="00A17B08"/>
    <w:rsid w:val="00A224D9"/>
    <w:rsid w:val="00A272C5"/>
    <w:rsid w:val="00A305D0"/>
    <w:rsid w:val="00A365C1"/>
    <w:rsid w:val="00A64562"/>
    <w:rsid w:val="00A72E2B"/>
    <w:rsid w:val="00A9526E"/>
    <w:rsid w:val="00A95503"/>
    <w:rsid w:val="00AA32E6"/>
    <w:rsid w:val="00AE57B2"/>
    <w:rsid w:val="00AF3508"/>
    <w:rsid w:val="00B32BF7"/>
    <w:rsid w:val="00B4366B"/>
    <w:rsid w:val="00B46F1F"/>
    <w:rsid w:val="00B75027"/>
    <w:rsid w:val="00B775EF"/>
    <w:rsid w:val="00B900D2"/>
    <w:rsid w:val="00BA4182"/>
    <w:rsid w:val="00BA5785"/>
    <w:rsid w:val="00BB161C"/>
    <w:rsid w:val="00BD5CEE"/>
    <w:rsid w:val="00C27111"/>
    <w:rsid w:val="00C52C9E"/>
    <w:rsid w:val="00C62852"/>
    <w:rsid w:val="00C62DFE"/>
    <w:rsid w:val="00C65788"/>
    <w:rsid w:val="00C726E5"/>
    <w:rsid w:val="00C72772"/>
    <w:rsid w:val="00C830AD"/>
    <w:rsid w:val="00C91C53"/>
    <w:rsid w:val="00C92A67"/>
    <w:rsid w:val="00CB5D1F"/>
    <w:rsid w:val="00CF533A"/>
    <w:rsid w:val="00CF722B"/>
    <w:rsid w:val="00D05D15"/>
    <w:rsid w:val="00D07F2A"/>
    <w:rsid w:val="00D232A4"/>
    <w:rsid w:val="00D564F3"/>
    <w:rsid w:val="00D86636"/>
    <w:rsid w:val="00DA0756"/>
    <w:rsid w:val="00DA1CC6"/>
    <w:rsid w:val="00DB0E73"/>
    <w:rsid w:val="00DC0F1F"/>
    <w:rsid w:val="00DE27A7"/>
    <w:rsid w:val="00E0503F"/>
    <w:rsid w:val="00E05F78"/>
    <w:rsid w:val="00E16B84"/>
    <w:rsid w:val="00E2670C"/>
    <w:rsid w:val="00E56563"/>
    <w:rsid w:val="00E7389B"/>
    <w:rsid w:val="00E7643F"/>
    <w:rsid w:val="00E828E9"/>
    <w:rsid w:val="00E84327"/>
    <w:rsid w:val="00EA575A"/>
    <w:rsid w:val="00EB7082"/>
    <w:rsid w:val="00EB7DD1"/>
    <w:rsid w:val="00EE0F46"/>
    <w:rsid w:val="00EE6FCE"/>
    <w:rsid w:val="00F0253F"/>
    <w:rsid w:val="00F03D76"/>
    <w:rsid w:val="00F03F62"/>
    <w:rsid w:val="00F12F90"/>
    <w:rsid w:val="00F255F6"/>
    <w:rsid w:val="00F866B3"/>
    <w:rsid w:val="00F95F50"/>
    <w:rsid w:val="00FA1EF1"/>
    <w:rsid w:val="00FB576D"/>
    <w:rsid w:val="00FC39F5"/>
    <w:rsid w:val="00FD161D"/>
    <w:rsid w:val="00FD1FD7"/>
    <w:rsid w:val="00FE1542"/>
    <w:rsid w:val="00FF4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269B"/>
  <w15:chartTrackingRefBased/>
  <w15:docId w15:val="{E38A25BE-1667-486F-A935-A890B0FC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A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A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A67"/>
    <w:rPr>
      <w:rFonts w:eastAsiaTheme="majorEastAsia" w:cstheme="majorBidi"/>
      <w:color w:val="272727" w:themeColor="text1" w:themeTint="D8"/>
    </w:rPr>
  </w:style>
  <w:style w:type="paragraph" w:styleId="Title">
    <w:name w:val="Title"/>
    <w:basedOn w:val="Normal"/>
    <w:next w:val="Normal"/>
    <w:link w:val="TitleChar"/>
    <w:uiPriority w:val="10"/>
    <w:qFormat/>
    <w:rsid w:val="00C92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A67"/>
    <w:pPr>
      <w:spacing w:before="160"/>
      <w:jc w:val="center"/>
    </w:pPr>
    <w:rPr>
      <w:i/>
      <w:iCs/>
      <w:color w:val="404040" w:themeColor="text1" w:themeTint="BF"/>
    </w:rPr>
  </w:style>
  <w:style w:type="character" w:customStyle="1" w:styleId="QuoteChar">
    <w:name w:val="Quote Char"/>
    <w:basedOn w:val="DefaultParagraphFont"/>
    <w:link w:val="Quote"/>
    <w:uiPriority w:val="29"/>
    <w:rsid w:val="00C92A67"/>
    <w:rPr>
      <w:i/>
      <w:iCs/>
      <w:color w:val="404040" w:themeColor="text1" w:themeTint="BF"/>
    </w:rPr>
  </w:style>
  <w:style w:type="paragraph" w:styleId="ListParagraph">
    <w:name w:val="List Paragraph"/>
    <w:basedOn w:val="Normal"/>
    <w:uiPriority w:val="34"/>
    <w:qFormat/>
    <w:rsid w:val="00C92A67"/>
    <w:pPr>
      <w:ind w:left="720"/>
      <w:contextualSpacing/>
    </w:pPr>
  </w:style>
  <w:style w:type="character" w:styleId="IntenseEmphasis">
    <w:name w:val="Intense Emphasis"/>
    <w:basedOn w:val="DefaultParagraphFont"/>
    <w:uiPriority w:val="21"/>
    <w:qFormat/>
    <w:rsid w:val="00C92A67"/>
    <w:rPr>
      <w:i/>
      <w:iCs/>
      <w:color w:val="0F4761" w:themeColor="accent1" w:themeShade="BF"/>
    </w:rPr>
  </w:style>
  <w:style w:type="paragraph" w:styleId="IntenseQuote">
    <w:name w:val="Intense Quote"/>
    <w:basedOn w:val="Normal"/>
    <w:next w:val="Normal"/>
    <w:link w:val="IntenseQuoteChar"/>
    <w:uiPriority w:val="30"/>
    <w:qFormat/>
    <w:rsid w:val="00C92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A67"/>
    <w:rPr>
      <w:i/>
      <w:iCs/>
      <w:color w:val="0F4761" w:themeColor="accent1" w:themeShade="BF"/>
    </w:rPr>
  </w:style>
  <w:style w:type="character" w:styleId="IntenseReference">
    <w:name w:val="Intense Reference"/>
    <w:basedOn w:val="DefaultParagraphFont"/>
    <w:uiPriority w:val="32"/>
    <w:qFormat/>
    <w:rsid w:val="00C92A67"/>
    <w:rPr>
      <w:b/>
      <w:bCs/>
      <w:smallCaps/>
      <w:color w:val="0F4761" w:themeColor="accent1" w:themeShade="BF"/>
      <w:spacing w:val="5"/>
    </w:rPr>
  </w:style>
  <w:style w:type="character" w:styleId="Hyperlink">
    <w:name w:val="Hyperlink"/>
    <w:basedOn w:val="DefaultParagraphFont"/>
    <w:uiPriority w:val="99"/>
    <w:unhideWhenUsed/>
    <w:rsid w:val="0049316F"/>
    <w:rPr>
      <w:color w:val="467886" w:themeColor="hyperlink"/>
      <w:u w:val="single"/>
    </w:rPr>
  </w:style>
  <w:style w:type="character" w:styleId="UnresolvedMention">
    <w:name w:val="Unresolved Mention"/>
    <w:basedOn w:val="DefaultParagraphFont"/>
    <w:uiPriority w:val="99"/>
    <w:semiHidden/>
    <w:unhideWhenUsed/>
    <w:rsid w:val="0049316F"/>
    <w:rPr>
      <w:color w:val="605E5C"/>
      <w:shd w:val="clear" w:color="auto" w:fill="E1DFDD"/>
    </w:rPr>
  </w:style>
  <w:style w:type="paragraph" w:styleId="Revision">
    <w:name w:val="Revision"/>
    <w:hidden/>
    <w:uiPriority w:val="99"/>
    <w:semiHidden/>
    <w:rsid w:val="00DB0E73"/>
    <w:pPr>
      <w:spacing w:after="0" w:line="240" w:lineRule="auto"/>
    </w:pPr>
  </w:style>
  <w:style w:type="character" w:styleId="CommentReference">
    <w:name w:val="annotation reference"/>
    <w:basedOn w:val="DefaultParagraphFont"/>
    <w:uiPriority w:val="99"/>
    <w:semiHidden/>
    <w:unhideWhenUsed/>
    <w:rsid w:val="00DB0E73"/>
    <w:rPr>
      <w:sz w:val="16"/>
      <w:szCs w:val="16"/>
    </w:rPr>
  </w:style>
  <w:style w:type="paragraph" w:styleId="CommentText">
    <w:name w:val="annotation text"/>
    <w:basedOn w:val="Normal"/>
    <w:link w:val="CommentTextChar"/>
    <w:uiPriority w:val="99"/>
    <w:unhideWhenUsed/>
    <w:rsid w:val="00DB0E73"/>
    <w:pPr>
      <w:spacing w:line="240" w:lineRule="auto"/>
    </w:pPr>
    <w:rPr>
      <w:sz w:val="20"/>
      <w:szCs w:val="20"/>
    </w:rPr>
  </w:style>
  <w:style w:type="character" w:customStyle="1" w:styleId="CommentTextChar">
    <w:name w:val="Comment Text Char"/>
    <w:basedOn w:val="DefaultParagraphFont"/>
    <w:link w:val="CommentText"/>
    <w:uiPriority w:val="99"/>
    <w:rsid w:val="00DB0E73"/>
    <w:rPr>
      <w:sz w:val="20"/>
      <w:szCs w:val="20"/>
    </w:rPr>
  </w:style>
  <w:style w:type="paragraph" w:styleId="CommentSubject">
    <w:name w:val="annotation subject"/>
    <w:basedOn w:val="CommentText"/>
    <w:next w:val="CommentText"/>
    <w:link w:val="CommentSubjectChar"/>
    <w:uiPriority w:val="99"/>
    <w:semiHidden/>
    <w:unhideWhenUsed/>
    <w:rsid w:val="00DB0E73"/>
    <w:rPr>
      <w:b/>
      <w:bCs/>
    </w:rPr>
  </w:style>
  <w:style w:type="character" w:customStyle="1" w:styleId="CommentSubjectChar">
    <w:name w:val="Comment Subject Char"/>
    <w:basedOn w:val="CommentTextChar"/>
    <w:link w:val="CommentSubject"/>
    <w:uiPriority w:val="99"/>
    <w:semiHidden/>
    <w:rsid w:val="00DB0E73"/>
    <w:rPr>
      <w:b/>
      <w:bCs/>
      <w:sz w:val="20"/>
      <w:szCs w:val="20"/>
    </w:rPr>
  </w:style>
  <w:style w:type="paragraph" w:styleId="BalloonText">
    <w:name w:val="Balloon Text"/>
    <w:basedOn w:val="Normal"/>
    <w:link w:val="BalloonTextChar"/>
    <w:uiPriority w:val="99"/>
    <w:semiHidden/>
    <w:unhideWhenUsed/>
    <w:rsid w:val="00BA4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182"/>
    <w:rPr>
      <w:rFonts w:ascii="Segoe UI" w:hAnsi="Segoe UI" w:cs="Segoe UI"/>
      <w:sz w:val="18"/>
      <w:szCs w:val="18"/>
    </w:rPr>
  </w:style>
  <w:style w:type="paragraph" w:styleId="NormalWeb">
    <w:name w:val="Normal (Web)"/>
    <w:basedOn w:val="Normal"/>
    <w:uiPriority w:val="99"/>
    <w:semiHidden/>
    <w:unhideWhenUsed/>
    <w:rsid w:val="00067D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091680">
      <w:bodyDiv w:val="1"/>
      <w:marLeft w:val="0"/>
      <w:marRight w:val="0"/>
      <w:marTop w:val="0"/>
      <w:marBottom w:val="0"/>
      <w:divBdr>
        <w:top w:val="none" w:sz="0" w:space="0" w:color="auto"/>
        <w:left w:val="none" w:sz="0" w:space="0" w:color="auto"/>
        <w:bottom w:val="none" w:sz="0" w:space="0" w:color="auto"/>
        <w:right w:val="none" w:sz="0" w:space="0" w:color="auto"/>
      </w:divBdr>
    </w:div>
    <w:div w:id="147367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1869DFF2B04EB0B62A6F8CF65BFE" ma:contentTypeVersion="18" ma:contentTypeDescription="Create a new document." ma:contentTypeScope="" ma:versionID="e720993e8a7a052285b0c3f05c5c1787">
  <xsd:schema xmlns:xsd="http://www.w3.org/2001/XMLSchema" xmlns:xs="http://www.w3.org/2001/XMLSchema" xmlns:p="http://schemas.microsoft.com/office/2006/metadata/properties" xmlns:ns3="c0718cd3-39bb-484d-b0ff-08cfc7590756" xmlns:ns4="2866f23c-c65b-4f2e-98d8-6458b7426d13" targetNamespace="http://schemas.microsoft.com/office/2006/metadata/properties" ma:root="true" ma:fieldsID="c3203f4531a40f2ba4ce91dfa7fd294b" ns3:_="" ns4:_="">
    <xsd:import namespace="c0718cd3-39bb-484d-b0ff-08cfc7590756"/>
    <xsd:import namespace="2866f23c-c65b-4f2e-98d8-6458b7426d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18cd3-39bb-484d-b0ff-08cfc7590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66f23c-c65b-4f2e-98d8-6458b7426d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0718cd3-39bb-484d-b0ff-08cfc7590756" xsi:nil="true"/>
  </documentManagement>
</p:properties>
</file>

<file path=customXml/itemProps1.xml><?xml version="1.0" encoding="utf-8"?>
<ds:datastoreItem xmlns:ds="http://schemas.openxmlformats.org/officeDocument/2006/customXml" ds:itemID="{C792D7F7-92E7-44DF-B2A6-15CE632D8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18cd3-39bb-484d-b0ff-08cfc7590756"/>
    <ds:schemaRef ds:uri="2866f23c-c65b-4f2e-98d8-6458b7426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FA208A-2E6A-4D4B-8432-72D07B304758}">
  <ds:schemaRefs>
    <ds:schemaRef ds:uri="http://schemas.microsoft.com/sharepoint/v3/contenttype/forms"/>
  </ds:schemaRefs>
</ds:datastoreItem>
</file>

<file path=customXml/itemProps3.xml><?xml version="1.0" encoding="utf-8"?>
<ds:datastoreItem xmlns:ds="http://schemas.openxmlformats.org/officeDocument/2006/customXml" ds:itemID="{8FF75E29-7502-4CB0-9E31-E5F9CF722F7B}">
  <ds:schemaRefs>
    <ds:schemaRef ds:uri="http://schemas.microsoft.com/office/2006/metadata/properties"/>
    <ds:schemaRef ds:uri="http://schemas.microsoft.com/office/infopath/2007/PartnerControls"/>
    <ds:schemaRef ds:uri="c0718cd3-39bb-484d-b0ff-08cfc75907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2196</Words>
  <Characters>12519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Zdenko Tonković</dc:creator>
  <cp:keywords/>
  <dc:description/>
  <cp:lastModifiedBy>Zdenko Tonković</cp:lastModifiedBy>
  <cp:revision>9</cp:revision>
  <cp:lastPrinted>2025-01-13T12:22:00Z</cp:lastPrinted>
  <dcterms:created xsi:type="dcterms:W3CDTF">2025-02-11T07:57:00Z</dcterms:created>
  <dcterms:modified xsi:type="dcterms:W3CDTF">2025-02-11T08:18:00Z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0x010100DD121869DFF2B04EB0B62A6F8CF65BFE</vt:lpwstr>
  </property>
</Properties>
</file>