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9896" w14:textId="2D884086" w:rsidR="00BB57DF" w:rsidRDefault="00700DA5" w:rsidP="00BB57DF">
      <w:pPr>
        <w:spacing w:after="1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</w:pPr>
      <w:r w:rsidRPr="00700DA5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  <w:t xml:space="preserve">Inženjer </w:t>
      </w:r>
      <w:r w:rsidR="009C5054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  <w:t>QA/QC</w:t>
      </w:r>
      <w:r w:rsidRPr="00700DA5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  <w:t xml:space="preserve"> (m/ž)</w:t>
      </w:r>
    </w:p>
    <w:p w14:paraId="15A46BC3" w14:textId="3B7F09FA" w:rsidR="00700DA5" w:rsidRPr="00700DA5" w:rsidRDefault="00700DA5" w:rsidP="00BB57DF">
      <w:pPr>
        <w:spacing w:after="1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</w:pPr>
      <w:r w:rsidRPr="00700DA5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Pr="00700DA5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t>Monting d.o.o. je tvrtka u području proizvodnje i izgradnje s iskustvom u izgradnji brojnih i različitih energetskih industrijskih postrojenja diljem svijeta.</w:t>
      </w:r>
      <w:r w:rsidRPr="00700DA5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br/>
        <w:t>Preuzimamo i izvršavamo radove montaže i instalacije u energetskim i industrijskim postrojenjima te osiguravamo njihovo kontinuirano održavanje, kontrolu te eventualnu potrebu remonta.</w:t>
      </w:r>
      <w:r w:rsidRPr="00700DA5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br/>
        <w:t>Monting je ime koje stoji ispred 2000 različitih, uspješno odrađenih projekata, kako u Hrvatskoj, tako i diljem svijeta.</w:t>
      </w:r>
    </w:p>
    <w:p w14:paraId="66F103AC" w14:textId="5B90FF19" w:rsidR="005C5FDD" w:rsidRPr="00C727A8" w:rsidRDefault="00700DA5" w:rsidP="005C5FDD">
      <w:pPr>
        <w:pStyle w:val="Heading2"/>
        <w:spacing w:before="0" w:line="450" w:lineRule="atLeast"/>
        <w:rPr>
          <w:rFonts w:ascii="Open Sans" w:hAnsi="Open Sans" w:cs="Open Sans"/>
          <w:color w:val="auto"/>
          <w:sz w:val="24"/>
          <w:szCs w:val="24"/>
          <w:shd w:val="clear" w:color="auto" w:fill="FFFFFF"/>
        </w:rPr>
      </w:pPr>
      <w:r w:rsidRPr="00700DA5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="007E2190" w:rsidRPr="007E2190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Ukoliko nam se pridružiš, ovo će ti </w:t>
      </w:r>
      <w:r w:rsidR="007E2190" w:rsidRPr="00C727A8">
        <w:rPr>
          <w:rFonts w:ascii="Open Sans" w:hAnsi="Open Sans" w:cs="Open Sans"/>
          <w:color w:val="auto"/>
          <w:sz w:val="24"/>
          <w:szCs w:val="24"/>
          <w:shd w:val="clear" w:color="auto" w:fill="FFFFFF"/>
        </w:rPr>
        <w:t>biti glavne odgovornosti:</w:t>
      </w:r>
    </w:p>
    <w:p w14:paraId="692D267D" w14:textId="0EAED293" w:rsidR="005C5FDD" w:rsidRPr="00C727A8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C727A8">
        <w:rPr>
          <w:rFonts w:ascii="Open Sans" w:hAnsi="Open Sans" w:cs="Open Sans"/>
          <w:sz w:val="20"/>
          <w:szCs w:val="20"/>
        </w:rPr>
        <w:t>- razvijanje politike kvalitete te izrada smjernica i standarda vezanih uz kvalitetu i nadzor</w:t>
      </w:r>
    </w:p>
    <w:p w14:paraId="042A73AA" w14:textId="77777777" w:rsidR="005C5FDD" w:rsidRPr="00C727A8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C727A8">
        <w:rPr>
          <w:rFonts w:ascii="Open Sans" w:hAnsi="Open Sans" w:cs="Open Sans"/>
          <w:sz w:val="20"/>
          <w:szCs w:val="20"/>
        </w:rPr>
        <w:t>- implementacija, održavanje i praćenje provedbe sustava upravljanja dokumentima, radnim procedurama, uputama, pravilnicima</w:t>
      </w:r>
    </w:p>
    <w:p w14:paraId="6BA3E399" w14:textId="77777777" w:rsidR="005C5FDD" w:rsidRPr="00C727A8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C727A8">
        <w:rPr>
          <w:rFonts w:ascii="Open Sans" w:hAnsi="Open Sans" w:cs="Open Sans"/>
          <w:sz w:val="20"/>
          <w:szCs w:val="20"/>
        </w:rPr>
        <w:t>- izrada temeljnih dokumenata sustava upravljanja te njihova revizija – priprema za ocjenjivanje sustava upravljanja kvalitetom te izvještavanje o učinkovitosti održavanja sustava upravljanja</w:t>
      </w:r>
    </w:p>
    <w:p w14:paraId="095F502F" w14:textId="77777777" w:rsidR="005C5FDD" w:rsidRPr="00C727A8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C727A8">
        <w:rPr>
          <w:rFonts w:ascii="Open Sans" w:hAnsi="Open Sans" w:cs="Open Sans"/>
          <w:sz w:val="20"/>
          <w:szCs w:val="20"/>
        </w:rPr>
        <w:t xml:space="preserve">- nadzor nad provedbom internih i vanjskih audita sustava upravljanja </w:t>
      </w:r>
    </w:p>
    <w:p w14:paraId="2893C842" w14:textId="77777777" w:rsidR="005C5FDD" w:rsidRPr="00C727A8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C727A8">
        <w:rPr>
          <w:rFonts w:ascii="Open Sans" w:hAnsi="Open Sans" w:cs="Open Sans"/>
          <w:sz w:val="20"/>
          <w:szCs w:val="20"/>
        </w:rPr>
        <w:t>- izrada smjernica i godišnjeg plana audita</w:t>
      </w:r>
    </w:p>
    <w:p w14:paraId="487653C2" w14:textId="77777777" w:rsidR="005C5FDD" w:rsidRPr="00C727A8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C727A8">
        <w:rPr>
          <w:rFonts w:ascii="Open Sans" w:hAnsi="Open Sans" w:cs="Open Sans"/>
          <w:sz w:val="20"/>
          <w:szCs w:val="20"/>
        </w:rPr>
        <w:t xml:space="preserve">- vođenje brige o održavanju certifikata </w:t>
      </w:r>
    </w:p>
    <w:p w14:paraId="7E7813C3" w14:textId="77777777" w:rsidR="005C5FDD" w:rsidRPr="00C727A8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C727A8">
        <w:rPr>
          <w:rFonts w:ascii="Open Sans" w:hAnsi="Open Sans" w:cs="Open Sans"/>
          <w:sz w:val="20"/>
          <w:szCs w:val="20"/>
        </w:rPr>
        <w:t xml:space="preserve">- sudjelovanje u predlaganju aktivnosti, razradi i unapređenju QA/QC aktivnosti </w:t>
      </w:r>
    </w:p>
    <w:p w14:paraId="5F9B1B52" w14:textId="77777777" w:rsidR="005C5FDD" w:rsidRPr="00C727A8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C727A8">
        <w:rPr>
          <w:rFonts w:ascii="Open Sans" w:hAnsi="Open Sans" w:cs="Open Sans"/>
          <w:sz w:val="20"/>
          <w:szCs w:val="20"/>
        </w:rPr>
        <w:t>- izrada plana kontrole kvalitete (PKK) i programa osiguranja kvalitete (POK)</w:t>
      </w:r>
    </w:p>
    <w:p w14:paraId="5C73FFD0" w14:textId="77777777" w:rsidR="005C5FDD" w:rsidRPr="00C727A8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C727A8">
        <w:rPr>
          <w:rFonts w:ascii="Open Sans" w:hAnsi="Open Sans" w:cs="Open Sans"/>
          <w:sz w:val="20"/>
          <w:szCs w:val="20"/>
        </w:rPr>
        <w:t>- obavlja poslove vezane za kontrolu kvalitete sirovina, poluproizvoda i gotovih proizvoda s naglaskom na kontrolu kvalitete procesa rada u cjelini ili pojedinih etapa procesa rada</w:t>
      </w:r>
    </w:p>
    <w:p w14:paraId="6929C566" w14:textId="77777777" w:rsidR="005C5FDD" w:rsidRPr="005C5FDD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5C5FDD">
        <w:rPr>
          <w:rFonts w:ascii="Open Sans" w:hAnsi="Open Sans" w:cs="Open Sans"/>
          <w:sz w:val="20"/>
          <w:szCs w:val="20"/>
        </w:rPr>
        <w:t>- poslovi ulazne kontrole i kontrole strojnih radova radi utvrđivanja zadovoljava li pristigli materijal dimenzijama, količinama i mehaničkim svojstvima tražene parametre</w:t>
      </w:r>
    </w:p>
    <w:p w14:paraId="0286B70B" w14:textId="77777777" w:rsidR="005C5FDD" w:rsidRPr="005C5FDD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5C5FDD">
        <w:rPr>
          <w:rFonts w:ascii="Open Sans" w:hAnsi="Open Sans" w:cs="Open Sans"/>
          <w:sz w:val="20"/>
          <w:szCs w:val="20"/>
        </w:rPr>
        <w:t>- izrada odgovarajuće dokumentacije o kvalitativnom preuzimanju te predaja kontroliranih proizvoda na daljnji postupak</w:t>
      </w:r>
    </w:p>
    <w:p w14:paraId="0528E46F" w14:textId="77777777" w:rsidR="005C5FDD" w:rsidRPr="005C5FDD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5C5FDD">
        <w:rPr>
          <w:rFonts w:ascii="Open Sans" w:hAnsi="Open Sans" w:cs="Open Sans"/>
          <w:sz w:val="20"/>
          <w:szCs w:val="20"/>
        </w:rPr>
        <w:t>- praćenje primjene dokumentacije, organizacija i koordinacija s pojedinim organizacijskim dijelovima</w:t>
      </w:r>
    </w:p>
    <w:p w14:paraId="0CD03C17" w14:textId="77777777" w:rsidR="005C5FDD" w:rsidRPr="005C5FDD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5C5FDD">
        <w:rPr>
          <w:rFonts w:ascii="Open Sans" w:hAnsi="Open Sans" w:cs="Open Sans"/>
          <w:sz w:val="20"/>
          <w:szCs w:val="20"/>
        </w:rPr>
        <w:t xml:space="preserve">- dimenzionalna kontrola gotovih proizvoda </w:t>
      </w:r>
    </w:p>
    <w:p w14:paraId="2B9DE696" w14:textId="77777777" w:rsidR="005C5FDD" w:rsidRPr="005C5FDD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5C5FDD">
        <w:rPr>
          <w:rFonts w:ascii="Open Sans" w:hAnsi="Open Sans" w:cs="Open Sans"/>
          <w:sz w:val="20"/>
          <w:szCs w:val="20"/>
        </w:rPr>
        <w:t xml:space="preserve">- operativno planiranje, održavanje i nadzor postojećih proizvodnih objekata i instalacija, procesnih postrojenja, uređaja i sustava, u cilju sigurnog odvijanja tehnoloških procesa </w:t>
      </w:r>
    </w:p>
    <w:p w14:paraId="63A3C177" w14:textId="77777777" w:rsidR="005C5FDD" w:rsidRPr="005C5FDD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5C5FDD">
        <w:rPr>
          <w:rFonts w:ascii="Open Sans" w:hAnsi="Open Sans" w:cs="Open Sans"/>
          <w:sz w:val="20"/>
          <w:szCs w:val="20"/>
        </w:rPr>
        <w:t xml:space="preserve">- kontinuirani nadzor, održavanje i upravljanje svim instrumentacijskim i mjernim uređajima, opremom i pripadajućim softverima </w:t>
      </w:r>
    </w:p>
    <w:p w14:paraId="1C41D54A" w14:textId="77777777" w:rsidR="005C5FDD" w:rsidRPr="005C5FDD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5C5FDD">
        <w:rPr>
          <w:rFonts w:ascii="Open Sans" w:hAnsi="Open Sans" w:cs="Open Sans"/>
          <w:sz w:val="20"/>
          <w:szCs w:val="20"/>
        </w:rPr>
        <w:t xml:space="preserve">- predlaganje mjera za poboljšanja i unapređenje kvalitete </w:t>
      </w:r>
    </w:p>
    <w:p w14:paraId="24A0304E" w14:textId="77777777" w:rsidR="005C5FDD" w:rsidRPr="005C5FDD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5C5FDD">
        <w:rPr>
          <w:rFonts w:ascii="Open Sans" w:hAnsi="Open Sans" w:cs="Open Sans"/>
          <w:sz w:val="20"/>
          <w:szCs w:val="20"/>
        </w:rPr>
        <w:t xml:space="preserve">- identificiranje problema vezanih uz kvalitetu te sudjelovanje u njihovom otklanjanju </w:t>
      </w:r>
    </w:p>
    <w:p w14:paraId="3069F18F" w14:textId="77777777" w:rsidR="005C5FDD" w:rsidRPr="005C5FDD" w:rsidRDefault="005C5FDD" w:rsidP="005C5FDD">
      <w:pPr>
        <w:spacing w:after="0"/>
        <w:rPr>
          <w:rFonts w:ascii="Open Sans" w:hAnsi="Open Sans" w:cs="Open Sans"/>
          <w:sz w:val="20"/>
          <w:szCs w:val="20"/>
        </w:rPr>
      </w:pPr>
      <w:r w:rsidRPr="005C5FDD">
        <w:rPr>
          <w:rFonts w:ascii="Open Sans" w:hAnsi="Open Sans" w:cs="Open Sans"/>
          <w:sz w:val="20"/>
          <w:szCs w:val="20"/>
        </w:rPr>
        <w:t xml:space="preserve">- priprema svih potrebnih izvješća </w:t>
      </w:r>
    </w:p>
    <w:p w14:paraId="1DA287B4" w14:textId="77777777" w:rsidR="005C5FDD" w:rsidRDefault="005C5FDD" w:rsidP="006C45A7">
      <w:pPr>
        <w:pStyle w:val="Heading2"/>
        <w:spacing w:before="0" w:line="450" w:lineRule="atLeast"/>
        <w:rPr>
          <w:rStyle w:val="Strong"/>
          <w:rFonts w:ascii="Open Sans" w:hAnsi="Open Sans" w:cs="Open Sans"/>
          <w:color w:val="333333"/>
          <w:bdr w:val="none" w:sz="0" w:space="0" w:color="auto" w:frame="1"/>
          <w:shd w:val="clear" w:color="auto" w:fill="FFFFFF"/>
        </w:rPr>
      </w:pPr>
    </w:p>
    <w:p w14:paraId="65B144F8" w14:textId="64975B9D" w:rsidR="006C45A7" w:rsidRPr="006C45A7" w:rsidRDefault="006C45A7" w:rsidP="006C45A7">
      <w:pPr>
        <w:pStyle w:val="Heading2"/>
        <w:spacing w:before="0" w:line="450" w:lineRule="atLeast"/>
        <w:rPr>
          <w:rFonts w:ascii="Open Sans" w:hAnsi="Open Sans" w:cs="Open Sans"/>
          <w:b/>
          <w:bCs/>
          <w:color w:val="333333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333333"/>
          <w:bdr w:val="none" w:sz="0" w:space="0" w:color="auto" w:frame="1"/>
          <w:shd w:val="clear" w:color="auto" w:fill="FFFFFF"/>
        </w:rPr>
        <w:t>Što očekujemo od tebe:</w:t>
      </w:r>
    </w:p>
    <w:p w14:paraId="3C3CD979" w14:textId="06F5B62A" w:rsidR="00700DA5" w:rsidRPr="004416CF" w:rsidRDefault="00225596" w:rsidP="00C50D8C">
      <w:pPr>
        <w:pStyle w:val="property-value"/>
        <w:numPr>
          <w:ilvl w:val="0"/>
          <w:numId w:val="2"/>
        </w:numPr>
        <w:spacing w:before="0" w:beforeAutospacing="0" w:after="0" w:afterAutospacing="0"/>
        <w:textAlignment w:val="top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v</w:t>
      </w:r>
      <w:r w:rsidR="00700DA5" w:rsidRPr="004416CF">
        <w:rPr>
          <w:rFonts w:ascii="Open Sans" w:hAnsi="Open Sans" w:cs="Open Sans"/>
          <w:color w:val="000000"/>
          <w:sz w:val="20"/>
          <w:szCs w:val="20"/>
        </w:rPr>
        <w:t xml:space="preserve">iša stručna sprema </w:t>
      </w:r>
      <w:r w:rsidR="004416CF" w:rsidRPr="004416CF">
        <w:rPr>
          <w:rFonts w:ascii="Open Sans" w:hAnsi="Open Sans" w:cs="Open Sans"/>
          <w:color w:val="000000"/>
          <w:sz w:val="20"/>
          <w:szCs w:val="20"/>
        </w:rPr>
        <w:t>ili visoka stručna sprema stroj</w:t>
      </w:r>
      <w:r w:rsidR="004416CF">
        <w:rPr>
          <w:rFonts w:ascii="Open Sans" w:hAnsi="Open Sans" w:cs="Open Sans"/>
          <w:color w:val="000000"/>
          <w:sz w:val="20"/>
          <w:szCs w:val="20"/>
        </w:rPr>
        <w:t>a</w:t>
      </w:r>
      <w:r w:rsidR="004416CF" w:rsidRPr="004416CF">
        <w:rPr>
          <w:rFonts w:ascii="Open Sans" w:hAnsi="Open Sans" w:cs="Open Sans"/>
          <w:color w:val="000000"/>
          <w:sz w:val="20"/>
          <w:szCs w:val="20"/>
        </w:rPr>
        <w:t>rskog smjera</w:t>
      </w:r>
      <w:r w:rsidR="00D7446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A76C75">
        <w:rPr>
          <w:rFonts w:ascii="Open Sans" w:hAnsi="Open Sans" w:cs="Open Sans"/>
          <w:color w:val="000000"/>
          <w:sz w:val="20"/>
          <w:szCs w:val="20"/>
        </w:rPr>
        <w:t>sa minimalno 2 godine radnog iskustva</w:t>
      </w:r>
    </w:p>
    <w:p w14:paraId="138EF13A" w14:textId="13291A18" w:rsidR="00700DA5" w:rsidRDefault="00225596" w:rsidP="00C50D8C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znanje</w:t>
      </w:r>
      <w:r w:rsidR="00C50D8C">
        <w:rPr>
          <w:rFonts w:ascii="Open Sans" w:hAnsi="Open Sans" w:cs="Open Sans"/>
          <w:color w:val="000000"/>
          <w:sz w:val="20"/>
          <w:szCs w:val="20"/>
        </w:rPr>
        <w:t xml:space="preserve"> englesk</w:t>
      </w:r>
      <w:r>
        <w:rPr>
          <w:rFonts w:ascii="Open Sans" w:hAnsi="Open Sans" w:cs="Open Sans"/>
          <w:color w:val="000000"/>
          <w:sz w:val="20"/>
          <w:szCs w:val="20"/>
        </w:rPr>
        <w:t>og jezika</w:t>
      </w:r>
      <w:r w:rsidR="00A3032F">
        <w:rPr>
          <w:rFonts w:ascii="Open Sans" w:hAnsi="Open Sans" w:cs="Open Sans"/>
          <w:color w:val="000000"/>
          <w:sz w:val="20"/>
          <w:szCs w:val="20"/>
        </w:rPr>
        <w:t xml:space="preserve"> u govoru i pismu</w:t>
      </w:r>
    </w:p>
    <w:p w14:paraId="0D902D76" w14:textId="77777777" w:rsidR="002A2573" w:rsidRPr="002A2573" w:rsidRDefault="00BF05D6" w:rsidP="00C50D8C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samostalan</w:t>
      </w:r>
      <w:r w:rsidR="0022559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ost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u radu te komunikativ</w:t>
      </w:r>
      <w:r w:rsidR="0022559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nost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i sklon</w:t>
      </w:r>
      <w:r w:rsidR="0022559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ost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radu u timu</w:t>
      </w:r>
    </w:p>
    <w:p w14:paraId="32B8D287" w14:textId="6B5F2C6D" w:rsidR="00D74469" w:rsidRPr="00D74469" w:rsidRDefault="00D74469" w:rsidP="00D74469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z</w:t>
      </w:r>
      <w:r w:rsidR="002A25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nanje rada na računalu: Office paket, AutoCad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 Adobe</w:t>
      </w:r>
    </w:p>
    <w:p w14:paraId="5AE9E500" w14:textId="345C3A95" w:rsidR="00C50D8C" w:rsidRPr="00D74469" w:rsidRDefault="00D74469" w:rsidP="00D74469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v</w:t>
      </w:r>
      <w:r w:rsidRPr="00D74469">
        <w:rPr>
          <w:rFonts w:ascii="Open Sans" w:hAnsi="Open Sans" w:cs="Open Sans"/>
          <w:color w:val="000000"/>
          <w:sz w:val="20"/>
          <w:szCs w:val="20"/>
        </w:rPr>
        <w:t>ozačka dozvola B kategorije</w:t>
      </w:r>
      <w:r w:rsidR="00BF05D6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</w:p>
    <w:p w14:paraId="6E927078" w14:textId="4CE00219" w:rsidR="00700DA5" w:rsidRPr="00A76C75" w:rsidRDefault="00700DA5" w:rsidP="00A76C75">
      <w:p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 </w:t>
      </w:r>
      <w:r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  <w:r w:rsidR="00FA08D0">
        <w:rPr>
          <w:rStyle w:val="Strong"/>
          <w:rFonts w:ascii="Open Sans" w:hAnsi="Open Sans" w:cs="Open Sans"/>
          <w:color w:val="333333"/>
          <w:sz w:val="26"/>
          <w:szCs w:val="26"/>
          <w:bdr w:val="none" w:sz="0" w:space="0" w:color="auto" w:frame="1"/>
          <w:shd w:val="clear" w:color="auto" w:fill="FFFFFF"/>
        </w:rPr>
        <w:t>Što možeš očekivati od nas:</w:t>
      </w:r>
    </w:p>
    <w:p w14:paraId="5841688E" w14:textId="4B89C35C" w:rsidR="009403E8" w:rsidRDefault="009403E8" w:rsidP="00700DA5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 stalni radni odnos</w:t>
      </w:r>
    </w:p>
    <w:p w14:paraId="6B20868A" w14:textId="27F76098" w:rsidR="009403E8" w:rsidRDefault="00FA08D0" w:rsidP="00700DA5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d</w:t>
      </w:r>
      <w:r w:rsidR="00700DA5">
        <w:rPr>
          <w:rFonts w:ascii="Open Sans" w:hAnsi="Open Sans" w:cs="Open Sans"/>
          <w:color w:val="000000"/>
          <w:sz w:val="20"/>
          <w:szCs w:val="20"/>
        </w:rPr>
        <w:t>odatne edukacije i osposobljavanje</w:t>
      </w:r>
      <w:r w:rsidR="00700DA5">
        <w:rPr>
          <w:rFonts w:ascii="Open Sans" w:hAnsi="Open Sans" w:cs="Open Sans"/>
          <w:color w:val="000000"/>
          <w:sz w:val="20"/>
          <w:szCs w:val="20"/>
        </w:rPr>
        <w:br/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m</w:t>
      </w:r>
      <w:r w:rsidR="00700DA5">
        <w:rPr>
          <w:rFonts w:ascii="Open Sans" w:hAnsi="Open Sans" w:cs="Open Sans"/>
          <w:color w:val="000000"/>
          <w:sz w:val="20"/>
          <w:szCs w:val="20"/>
        </w:rPr>
        <w:t>ogućnost napredovanja</w:t>
      </w:r>
      <w:r w:rsidR="00700DA5">
        <w:rPr>
          <w:rFonts w:ascii="Open Sans" w:hAnsi="Open Sans" w:cs="Open Sans"/>
          <w:color w:val="000000"/>
          <w:sz w:val="20"/>
          <w:szCs w:val="20"/>
        </w:rPr>
        <w:br/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t</w:t>
      </w:r>
      <w:r w:rsidR="00700DA5">
        <w:rPr>
          <w:rFonts w:ascii="Open Sans" w:hAnsi="Open Sans" w:cs="Open Sans"/>
          <w:color w:val="000000"/>
          <w:sz w:val="20"/>
          <w:szCs w:val="20"/>
        </w:rPr>
        <w:t>erenski dodatak</w:t>
      </w:r>
      <w:r w:rsidR="00700DA5">
        <w:rPr>
          <w:rFonts w:ascii="Open Sans" w:hAnsi="Open Sans" w:cs="Open Sans"/>
          <w:color w:val="000000"/>
          <w:sz w:val="20"/>
          <w:szCs w:val="20"/>
        </w:rPr>
        <w:br/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s</w:t>
      </w:r>
      <w:r w:rsidR="00700DA5">
        <w:rPr>
          <w:rFonts w:ascii="Open Sans" w:hAnsi="Open Sans" w:cs="Open Sans"/>
          <w:color w:val="000000"/>
          <w:sz w:val="20"/>
          <w:szCs w:val="20"/>
        </w:rPr>
        <w:t>ufinancirani topli obrok</w:t>
      </w:r>
      <w:r w:rsidR="00700DA5">
        <w:rPr>
          <w:rFonts w:ascii="Open Sans" w:hAnsi="Open Sans" w:cs="Open Sans"/>
          <w:color w:val="000000"/>
          <w:sz w:val="20"/>
          <w:szCs w:val="20"/>
        </w:rPr>
        <w:br/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p</w:t>
      </w:r>
      <w:r w:rsidR="00700DA5">
        <w:rPr>
          <w:rFonts w:ascii="Open Sans" w:hAnsi="Open Sans" w:cs="Open Sans"/>
          <w:color w:val="000000"/>
          <w:sz w:val="20"/>
          <w:szCs w:val="20"/>
        </w:rPr>
        <w:t>laćeni prijevoz</w:t>
      </w:r>
    </w:p>
    <w:p w14:paraId="441A0FBA" w14:textId="51378C06" w:rsidR="00700DA5" w:rsidRDefault="009403E8" w:rsidP="009403E8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d</w:t>
      </w:r>
      <w:r w:rsidR="00A76C75" w:rsidRPr="00A76C75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ar za</w:t>
      </w:r>
      <w:r w:rsidR="002A2573" w:rsidRPr="00A76C75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 xml:space="preserve"> posebne prilike</w:t>
      </w:r>
      <w:r w:rsidR="002A25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: božićnicu, uskrsnicu, regres</w:t>
      </w:r>
      <w:r w:rsidR="002A2573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  <w:r w:rsidR="002A2573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</w:p>
    <w:p w14:paraId="01143DAB" w14:textId="7994D7C1" w:rsidR="0009500F" w:rsidRDefault="00700DA5" w:rsidP="00700DA5">
      <w:r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</w:p>
    <w:sectPr w:rsidR="000950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D44F" w14:textId="77777777" w:rsidR="00AB089E" w:rsidRDefault="00AB089E" w:rsidP="00700DA5">
      <w:pPr>
        <w:spacing w:after="0" w:line="240" w:lineRule="auto"/>
      </w:pPr>
      <w:r>
        <w:separator/>
      </w:r>
    </w:p>
  </w:endnote>
  <w:endnote w:type="continuationSeparator" w:id="0">
    <w:p w14:paraId="360970BD" w14:textId="77777777" w:rsidR="00AB089E" w:rsidRDefault="00AB089E" w:rsidP="0070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FBD6" w14:textId="77777777" w:rsidR="00AB089E" w:rsidRDefault="00AB089E" w:rsidP="00700DA5">
      <w:pPr>
        <w:spacing w:after="0" w:line="240" w:lineRule="auto"/>
      </w:pPr>
      <w:r>
        <w:separator/>
      </w:r>
    </w:p>
  </w:footnote>
  <w:footnote w:type="continuationSeparator" w:id="0">
    <w:p w14:paraId="53267BDE" w14:textId="77777777" w:rsidR="00AB089E" w:rsidRDefault="00AB089E" w:rsidP="0070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DDE2" w14:textId="1CB4E6DB" w:rsidR="00700DA5" w:rsidRPr="00700DA5" w:rsidRDefault="00700DA5" w:rsidP="00700DA5">
    <w:pPr>
      <w:pStyle w:val="Header"/>
    </w:pPr>
    <w:r>
      <w:tab/>
    </w:r>
    <w:r>
      <w:tab/>
    </w:r>
    <w:r w:rsidRPr="00F52037">
      <w:rPr>
        <w:rFonts w:ascii="Verdana" w:hAnsi="Verdana" w:cs="Arial"/>
        <w:noProof/>
        <w:sz w:val="14"/>
        <w:szCs w:val="14"/>
      </w:rPr>
      <w:drawing>
        <wp:inline distT="0" distB="0" distL="0" distR="0" wp14:anchorId="0E9CBF43" wp14:editId="2E621BA6">
          <wp:extent cx="1563664" cy="351790"/>
          <wp:effectExtent l="0" t="0" r="0" b="0"/>
          <wp:docPr id="1" name="Slika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78" cy="362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4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69"/>
    </w:tblGrid>
    <w:tr w:rsidR="00700DA5" w:rsidRPr="002A017B" w14:paraId="5BB1E17C" w14:textId="77777777" w:rsidTr="00E14769">
      <w:trPr>
        <w:trHeight w:val="709"/>
        <w:jc w:val="center"/>
      </w:trPr>
      <w:tc>
        <w:tcPr>
          <w:tcW w:w="3119" w:type="dxa"/>
          <w:tcMar>
            <w:left w:w="0" w:type="dxa"/>
            <w:right w:w="0" w:type="dxa"/>
          </w:tcMar>
          <w:vAlign w:val="center"/>
        </w:tcPr>
        <w:p w14:paraId="34D11612" w14:textId="5E590559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MONTING D.O.O.</w:t>
          </w:r>
        </w:p>
        <w:p w14:paraId="54488AC0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za proizvodnju i montažu</w:t>
          </w:r>
        </w:p>
        <w:p w14:paraId="7DFFDC43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Svetice 21, 10 000 Zagreb, Hrvatska</w:t>
          </w:r>
        </w:p>
      </w:tc>
    </w:tr>
    <w:tr w:rsidR="00700DA5" w:rsidRPr="002A017B" w14:paraId="64A785B7" w14:textId="77777777" w:rsidTr="00E14769">
      <w:trPr>
        <w:trHeight w:val="851"/>
        <w:jc w:val="center"/>
      </w:trPr>
      <w:tc>
        <w:tcPr>
          <w:tcW w:w="3119" w:type="dxa"/>
          <w:tcMar>
            <w:left w:w="0" w:type="dxa"/>
            <w:right w:w="0" w:type="dxa"/>
          </w:tcMar>
          <w:vAlign w:val="center"/>
        </w:tcPr>
        <w:p w14:paraId="522448A8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TEL +385 1 2356 1</w:t>
          </w:r>
          <w:r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71</w:t>
          </w:r>
        </w:p>
        <w:p w14:paraId="55044379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FAX +385 1 2356 110</w:t>
          </w:r>
        </w:p>
        <w:p w14:paraId="1F9D6F1F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monting@monting.hr</w:t>
          </w:r>
        </w:p>
        <w:p w14:paraId="75BCBCE5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www.monting.hr</w:t>
          </w:r>
        </w:p>
      </w:tc>
    </w:tr>
  </w:tbl>
  <w:p w14:paraId="0DF30F99" w14:textId="4E564319" w:rsidR="00700DA5" w:rsidRPr="00700DA5" w:rsidRDefault="00700DA5" w:rsidP="00700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5B7C"/>
    <w:multiLevelType w:val="multilevel"/>
    <w:tmpl w:val="F20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F24E5"/>
    <w:multiLevelType w:val="hybridMultilevel"/>
    <w:tmpl w:val="EB4423BA"/>
    <w:lvl w:ilvl="0" w:tplc="372864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06953">
    <w:abstractNumId w:val="0"/>
  </w:num>
  <w:num w:numId="2" w16cid:durableId="147070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A5"/>
    <w:rsid w:val="0009500F"/>
    <w:rsid w:val="000B35A2"/>
    <w:rsid w:val="00113337"/>
    <w:rsid w:val="00225596"/>
    <w:rsid w:val="002A2573"/>
    <w:rsid w:val="004404EB"/>
    <w:rsid w:val="004416CF"/>
    <w:rsid w:val="004B0216"/>
    <w:rsid w:val="005C5FDD"/>
    <w:rsid w:val="006C45A7"/>
    <w:rsid w:val="00700DA5"/>
    <w:rsid w:val="007E2190"/>
    <w:rsid w:val="00807859"/>
    <w:rsid w:val="009403E8"/>
    <w:rsid w:val="009C5054"/>
    <w:rsid w:val="009E00D4"/>
    <w:rsid w:val="00A3032F"/>
    <w:rsid w:val="00A76C75"/>
    <w:rsid w:val="00AB089E"/>
    <w:rsid w:val="00BB57DF"/>
    <w:rsid w:val="00BF05D6"/>
    <w:rsid w:val="00C50D8C"/>
    <w:rsid w:val="00C727A8"/>
    <w:rsid w:val="00CC45AB"/>
    <w:rsid w:val="00D402CE"/>
    <w:rsid w:val="00D74469"/>
    <w:rsid w:val="00D85CC1"/>
    <w:rsid w:val="00F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B17FC"/>
  <w15:chartTrackingRefBased/>
  <w15:docId w15:val="{B5A60EFA-CC52-409C-940D-76DAF1E6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0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DA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unhideWhenUsed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700DA5"/>
    <w:rPr>
      <w:color w:val="0000FF"/>
      <w:u w:val="single"/>
    </w:rPr>
  </w:style>
  <w:style w:type="paragraph" w:customStyle="1" w:styleId="job-company">
    <w:name w:val="job-company"/>
    <w:basedOn w:val="Normal"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dditional-text">
    <w:name w:val="additional-text"/>
    <w:basedOn w:val="Normal"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00D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perty-title">
    <w:name w:val="property-title"/>
    <w:basedOn w:val="Normal"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value">
    <w:name w:val="property-value"/>
    <w:basedOn w:val="Normal"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0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A5"/>
  </w:style>
  <w:style w:type="paragraph" w:styleId="Footer">
    <w:name w:val="footer"/>
    <w:basedOn w:val="Normal"/>
    <w:link w:val="FooterChar"/>
    <w:uiPriority w:val="99"/>
    <w:unhideWhenUsed/>
    <w:rsid w:val="0070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A5"/>
  </w:style>
  <w:style w:type="table" w:styleId="TableGrid">
    <w:name w:val="Table Grid"/>
    <w:basedOn w:val="TableNormal"/>
    <w:uiPriority w:val="39"/>
    <w:rsid w:val="0070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D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4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140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9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Brdar</dc:creator>
  <cp:keywords/>
  <dc:description/>
  <cp:lastModifiedBy>Marin Matulić</cp:lastModifiedBy>
  <cp:revision>3</cp:revision>
  <dcterms:created xsi:type="dcterms:W3CDTF">2023-03-29T12:32:00Z</dcterms:created>
  <dcterms:modified xsi:type="dcterms:W3CDTF">2023-03-29T12:44:00Z</dcterms:modified>
</cp:coreProperties>
</file>