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63C601" w14:textId="77777777" w:rsidR="00B01704" w:rsidRPr="00614F51" w:rsidRDefault="00B01704" w:rsidP="00B01704">
      <w:pPr>
        <w:pStyle w:val="BodyText"/>
        <w:spacing w:line="360" w:lineRule="auto"/>
        <w:rPr>
          <w:rFonts w:asciiTheme="minorHAnsi" w:hAnsiTheme="minorHAnsi" w:cstheme="minorHAnsi"/>
          <w:lang w:val="hr-HR"/>
        </w:rPr>
      </w:pPr>
      <w:r w:rsidRPr="00614F51">
        <w:rPr>
          <w:rFonts w:asciiTheme="minorHAnsi" w:hAnsiTheme="minorHAnsi" w:cstheme="minorHAnsi"/>
          <w:lang w:val="hr-HR"/>
        </w:rPr>
        <w:t xml:space="preserve">INETEC raspisuje natječaj za dodjelu Nagrade </w:t>
      </w:r>
    </w:p>
    <w:p w14:paraId="3AAFC957" w14:textId="77777777" w:rsidR="00B01704" w:rsidRPr="00614F51" w:rsidRDefault="00B01704" w:rsidP="00B01704">
      <w:pPr>
        <w:spacing w:line="360" w:lineRule="auto"/>
        <w:jc w:val="center"/>
        <w:rPr>
          <w:rFonts w:cstheme="minorHAnsi"/>
          <w:b/>
        </w:rPr>
      </w:pPr>
      <w:r w:rsidRPr="00614F51">
        <w:rPr>
          <w:rFonts w:cstheme="minorHAnsi"/>
          <w:b/>
        </w:rPr>
        <w:t>“INETEC“</w:t>
      </w:r>
    </w:p>
    <w:p w14:paraId="04CBD232" w14:textId="52B51127" w:rsidR="00B01704" w:rsidRPr="00614F51" w:rsidRDefault="00B01704" w:rsidP="00614F51">
      <w:pPr>
        <w:pStyle w:val="BodyText"/>
        <w:spacing w:line="276" w:lineRule="auto"/>
        <w:rPr>
          <w:rFonts w:asciiTheme="minorHAnsi" w:hAnsiTheme="minorHAnsi" w:cstheme="minorHAnsi"/>
          <w:lang w:val="hr-HR"/>
        </w:rPr>
      </w:pPr>
      <w:r w:rsidRPr="00614F51">
        <w:rPr>
          <w:rFonts w:asciiTheme="minorHAnsi" w:hAnsiTheme="minorHAnsi" w:cstheme="minorHAnsi"/>
          <w:lang w:val="hr-HR"/>
        </w:rPr>
        <w:t xml:space="preserve">studentima Fakulteta </w:t>
      </w:r>
      <w:r w:rsidR="00614F51">
        <w:rPr>
          <w:rFonts w:asciiTheme="minorHAnsi" w:hAnsiTheme="minorHAnsi" w:cstheme="minorHAnsi"/>
          <w:lang w:val="hr-HR"/>
        </w:rPr>
        <w:t xml:space="preserve">strojarstva i brodogradnje </w:t>
      </w:r>
      <w:r w:rsidRPr="00614F51">
        <w:rPr>
          <w:rFonts w:asciiTheme="minorHAnsi" w:hAnsiTheme="minorHAnsi" w:cstheme="minorHAnsi"/>
          <w:lang w:val="hr-HR"/>
        </w:rPr>
        <w:t>Sveučilišta u Zagrebu za akademsku godinu 202</w:t>
      </w:r>
      <w:r w:rsidR="00051A32" w:rsidRPr="00614F51">
        <w:rPr>
          <w:rFonts w:asciiTheme="minorHAnsi" w:hAnsiTheme="minorHAnsi" w:cstheme="minorHAnsi"/>
          <w:lang w:val="hr-HR"/>
        </w:rPr>
        <w:t>2</w:t>
      </w:r>
      <w:r w:rsidRPr="00614F51">
        <w:rPr>
          <w:rFonts w:asciiTheme="minorHAnsi" w:hAnsiTheme="minorHAnsi" w:cstheme="minorHAnsi"/>
          <w:lang w:val="hr-HR"/>
        </w:rPr>
        <w:t>./202</w:t>
      </w:r>
      <w:r w:rsidR="00051A32" w:rsidRPr="00614F51">
        <w:rPr>
          <w:rFonts w:asciiTheme="minorHAnsi" w:hAnsiTheme="minorHAnsi" w:cstheme="minorHAnsi"/>
          <w:lang w:val="hr-HR"/>
        </w:rPr>
        <w:t>3</w:t>
      </w:r>
      <w:r w:rsidRPr="00614F51">
        <w:rPr>
          <w:rFonts w:asciiTheme="minorHAnsi" w:hAnsiTheme="minorHAnsi" w:cstheme="minorHAnsi"/>
          <w:lang w:val="hr-HR"/>
        </w:rPr>
        <w:t xml:space="preserve">. </w:t>
      </w:r>
      <w:r w:rsidRPr="00614F51">
        <w:rPr>
          <w:rFonts w:asciiTheme="minorHAnsi" w:hAnsiTheme="minorHAnsi" w:cstheme="minorHAnsi"/>
          <w:b/>
          <w:lang w:val="hr-HR"/>
        </w:rPr>
        <w:t>u svrhu poticanja izvrsnosti i pružanja podrške.</w:t>
      </w:r>
    </w:p>
    <w:p w14:paraId="1A4B7580" w14:textId="77777777" w:rsidR="00B01704" w:rsidRPr="00614F51" w:rsidRDefault="00B01704" w:rsidP="007643D1">
      <w:pPr>
        <w:pStyle w:val="BodyText"/>
        <w:rPr>
          <w:rFonts w:asciiTheme="minorHAnsi" w:hAnsiTheme="minorHAnsi" w:cstheme="minorHAnsi"/>
          <w:lang w:val="hr-HR"/>
        </w:rPr>
      </w:pPr>
      <w:bookmarkStart w:id="0" w:name="_GoBack"/>
      <w:bookmarkEnd w:id="0"/>
    </w:p>
    <w:p w14:paraId="5BE75EDA" w14:textId="00297911" w:rsidR="00B01704" w:rsidRDefault="00B01704" w:rsidP="00614F51">
      <w:pPr>
        <w:pStyle w:val="BodyText"/>
        <w:spacing w:line="276" w:lineRule="auto"/>
        <w:rPr>
          <w:rFonts w:asciiTheme="minorHAnsi" w:hAnsiTheme="minorHAnsi" w:cstheme="minorHAnsi"/>
          <w:lang w:val="hr-HR"/>
        </w:rPr>
      </w:pPr>
      <w:r w:rsidRPr="00614F51">
        <w:rPr>
          <w:rFonts w:asciiTheme="minorHAnsi" w:hAnsiTheme="minorHAnsi" w:cstheme="minorHAnsi"/>
          <w:lang w:val="hr-HR"/>
        </w:rPr>
        <w:t>Pravo natjecanja za Nagradu imaju studenti upisani na diplomski studij u akademskim godinama 20</w:t>
      </w:r>
      <w:r w:rsidR="00051A32" w:rsidRPr="00614F51">
        <w:rPr>
          <w:rFonts w:asciiTheme="minorHAnsi" w:hAnsiTheme="minorHAnsi" w:cstheme="minorHAnsi"/>
          <w:lang w:val="hr-HR"/>
        </w:rPr>
        <w:t>20</w:t>
      </w:r>
      <w:r w:rsidRPr="00614F51">
        <w:rPr>
          <w:rFonts w:asciiTheme="minorHAnsi" w:hAnsiTheme="minorHAnsi" w:cstheme="minorHAnsi"/>
          <w:lang w:val="hr-HR"/>
        </w:rPr>
        <w:t>./202</w:t>
      </w:r>
      <w:r w:rsidR="00051A32" w:rsidRPr="00614F51">
        <w:rPr>
          <w:rFonts w:asciiTheme="minorHAnsi" w:hAnsiTheme="minorHAnsi" w:cstheme="minorHAnsi"/>
          <w:lang w:val="hr-HR"/>
        </w:rPr>
        <w:t>1</w:t>
      </w:r>
      <w:r w:rsidRPr="00614F51">
        <w:rPr>
          <w:rFonts w:asciiTheme="minorHAnsi" w:hAnsiTheme="minorHAnsi" w:cstheme="minorHAnsi"/>
          <w:lang w:val="hr-HR"/>
        </w:rPr>
        <w:t>., 202</w:t>
      </w:r>
      <w:r w:rsidR="00051A32" w:rsidRPr="00614F51">
        <w:rPr>
          <w:rFonts w:asciiTheme="minorHAnsi" w:hAnsiTheme="minorHAnsi" w:cstheme="minorHAnsi"/>
          <w:lang w:val="hr-HR"/>
        </w:rPr>
        <w:t>1</w:t>
      </w:r>
      <w:r w:rsidRPr="00614F51">
        <w:rPr>
          <w:rFonts w:asciiTheme="minorHAnsi" w:hAnsiTheme="minorHAnsi" w:cstheme="minorHAnsi"/>
          <w:lang w:val="hr-HR"/>
        </w:rPr>
        <w:t>./202</w:t>
      </w:r>
      <w:r w:rsidR="00051A32" w:rsidRPr="00614F51">
        <w:rPr>
          <w:rFonts w:asciiTheme="minorHAnsi" w:hAnsiTheme="minorHAnsi" w:cstheme="minorHAnsi"/>
          <w:lang w:val="hr-HR"/>
        </w:rPr>
        <w:t>2</w:t>
      </w:r>
      <w:r w:rsidRPr="00614F51">
        <w:rPr>
          <w:rFonts w:asciiTheme="minorHAnsi" w:hAnsiTheme="minorHAnsi" w:cstheme="minorHAnsi"/>
          <w:lang w:val="hr-HR"/>
        </w:rPr>
        <w:t>., 202</w:t>
      </w:r>
      <w:r w:rsidR="00051A32" w:rsidRPr="00614F51">
        <w:rPr>
          <w:rFonts w:asciiTheme="minorHAnsi" w:hAnsiTheme="minorHAnsi" w:cstheme="minorHAnsi"/>
          <w:lang w:val="hr-HR"/>
        </w:rPr>
        <w:t>2</w:t>
      </w:r>
      <w:r w:rsidRPr="00614F51">
        <w:rPr>
          <w:rFonts w:asciiTheme="minorHAnsi" w:hAnsiTheme="minorHAnsi" w:cstheme="minorHAnsi"/>
          <w:lang w:val="hr-HR"/>
        </w:rPr>
        <w:t>./202</w:t>
      </w:r>
      <w:r w:rsidR="00051A32" w:rsidRPr="00614F51">
        <w:rPr>
          <w:rFonts w:asciiTheme="minorHAnsi" w:hAnsiTheme="minorHAnsi" w:cstheme="minorHAnsi"/>
          <w:lang w:val="hr-HR"/>
        </w:rPr>
        <w:t>3</w:t>
      </w:r>
      <w:r w:rsidRPr="00614F51">
        <w:rPr>
          <w:rFonts w:asciiTheme="minorHAnsi" w:hAnsiTheme="minorHAnsi" w:cstheme="minorHAnsi"/>
          <w:lang w:val="hr-HR"/>
        </w:rPr>
        <w:t xml:space="preserve">. Fakulteta </w:t>
      </w:r>
      <w:r w:rsidR="00614F51">
        <w:rPr>
          <w:rFonts w:asciiTheme="minorHAnsi" w:hAnsiTheme="minorHAnsi" w:cstheme="minorHAnsi"/>
          <w:lang w:val="hr-HR"/>
        </w:rPr>
        <w:t>strojarstva i brodogradnje</w:t>
      </w:r>
      <w:r w:rsidRPr="00614F51">
        <w:rPr>
          <w:rFonts w:asciiTheme="minorHAnsi" w:hAnsiTheme="minorHAnsi" w:cstheme="minorHAnsi"/>
          <w:lang w:val="hr-HR"/>
        </w:rPr>
        <w:t xml:space="preserve"> Sveučilišta u Zagrebu studijskih programa:</w:t>
      </w:r>
    </w:p>
    <w:p w14:paraId="5216389F" w14:textId="77777777" w:rsidR="00A1267B" w:rsidRPr="00614F51" w:rsidRDefault="00A1267B" w:rsidP="00096C6B">
      <w:pPr>
        <w:pStyle w:val="BodyText"/>
        <w:rPr>
          <w:rFonts w:asciiTheme="minorHAnsi" w:hAnsiTheme="minorHAnsi" w:cstheme="minorHAnsi"/>
          <w:lang w:val="hr-HR"/>
        </w:rPr>
      </w:pPr>
    </w:p>
    <w:p w14:paraId="2325F076" w14:textId="419AD11E" w:rsidR="00614F51" w:rsidRDefault="00614F51" w:rsidP="00A1267B">
      <w:pPr>
        <w:pStyle w:val="BodyText"/>
        <w:numPr>
          <w:ilvl w:val="0"/>
          <w:numId w:val="10"/>
        </w:numPr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>Konstrukcijski smjer</w:t>
      </w:r>
    </w:p>
    <w:p w14:paraId="6B553447" w14:textId="1A64ADDD" w:rsidR="00614F51" w:rsidRDefault="00614F51" w:rsidP="00A1267B">
      <w:pPr>
        <w:pStyle w:val="BodyText"/>
        <w:numPr>
          <w:ilvl w:val="0"/>
          <w:numId w:val="10"/>
        </w:numPr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>Procesno-energetski smjer</w:t>
      </w:r>
    </w:p>
    <w:p w14:paraId="236EAB23" w14:textId="0E1C58EB" w:rsidR="00614F51" w:rsidRDefault="00614F51" w:rsidP="00A1267B">
      <w:pPr>
        <w:pStyle w:val="BodyText"/>
        <w:numPr>
          <w:ilvl w:val="0"/>
          <w:numId w:val="10"/>
        </w:numPr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 xml:space="preserve">Proizvodno inženjerstvo </w:t>
      </w:r>
    </w:p>
    <w:p w14:paraId="708BEDA2" w14:textId="423C429A" w:rsidR="00614F51" w:rsidRDefault="00614F51" w:rsidP="00A1267B">
      <w:pPr>
        <w:pStyle w:val="BodyText"/>
        <w:numPr>
          <w:ilvl w:val="0"/>
          <w:numId w:val="10"/>
        </w:numPr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>Brodostrojarstvo</w:t>
      </w:r>
    </w:p>
    <w:p w14:paraId="1CD3F02E" w14:textId="743D030F" w:rsidR="00614F51" w:rsidRDefault="00614F51" w:rsidP="00A1267B">
      <w:pPr>
        <w:pStyle w:val="BodyText"/>
        <w:numPr>
          <w:ilvl w:val="0"/>
          <w:numId w:val="10"/>
        </w:numPr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>Inženjersko modeliranje i računalne simulacije</w:t>
      </w:r>
    </w:p>
    <w:p w14:paraId="613F8632" w14:textId="35307FC0" w:rsidR="00614F51" w:rsidRDefault="00614F51" w:rsidP="00A1267B">
      <w:pPr>
        <w:pStyle w:val="BodyText"/>
        <w:numPr>
          <w:ilvl w:val="0"/>
          <w:numId w:val="10"/>
        </w:numPr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>Računalno inženjerstvo</w:t>
      </w:r>
    </w:p>
    <w:p w14:paraId="20A1A944" w14:textId="6BF45FAF" w:rsidR="00614F51" w:rsidRDefault="00614F51" w:rsidP="00A1267B">
      <w:pPr>
        <w:pStyle w:val="BodyText"/>
        <w:numPr>
          <w:ilvl w:val="0"/>
          <w:numId w:val="10"/>
        </w:numPr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>Industrijsko inženjerstvo i menadžment</w:t>
      </w:r>
    </w:p>
    <w:p w14:paraId="1907A3D4" w14:textId="1C4D5D9E" w:rsidR="00614F51" w:rsidRDefault="00614F51" w:rsidP="00A1267B">
      <w:pPr>
        <w:pStyle w:val="BodyText"/>
        <w:numPr>
          <w:ilvl w:val="0"/>
          <w:numId w:val="10"/>
        </w:numPr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>Inženjerstvo materijala</w:t>
      </w:r>
    </w:p>
    <w:p w14:paraId="4D960C3B" w14:textId="3987157D" w:rsidR="00B01704" w:rsidRDefault="00614F51" w:rsidP="00A1267B">
      <w:pPr>
        <w:pStyle w:val="BodyText"/>
        <w:numPr>
          <w:ilvl w:val="0"/>
          <w:numId w:val="10"/>
        </w:numPr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>Mehatronika i robotika</w:t>
      </w:r>
    </w:p>
    <w:p w14:paraId="0E502997" w14:textId="77777777" w:rsidR="00A1267B" w:rsidRPr="00614F51" w:rsidRDefault="00A1267B" w:rsidP="00096C6B">
      <w:pPr>
        <w:pStyle w:val="BodyText"/>
        <w:ind w:left="720"/>
        <w:rPr>
          <w:rFonts w:asciiTheme="minorHAnsi" w:hAnsiTheme="minorHAnsi" w:cstheme="minorHAnsi"/>
          <w:lang w:val="hr-HR"/>
        </w:rPr>
      </w:pPr>
    </w:p>
    <w:p w14:paraId="1060058F" w14:textId="4035710C" w:rsidR="00B01704" w:rsidRPr="00614F51" w:rsidRDefault="00B01704" w:rsidP="00614F51">
      <w:pPr>
        <w:spacing w:line="276" w:lineRule="auto"/>
        <w:jc w:val="both"/>
        <w:rPr>
          <w:rFonts w:asciiTheme="minorHAnsi" w:hAnsiTheme="minorHAnsi" w:cstheme="minorHAnsi"/>
        </w:rPr>
      </w:pPr>
      <w:r w:rsidRPr="00614F51">
        <w:rPr>
          <w:rFonts w:asciiTheme="minorHAnsi" w:hAnsiTheme="minorHAnsi" w:cstheme="minorHAnsi"/>
        </w:rPr>
        <w:t>Natječaj je otvoren do 30. rujna 202</w:t>
      </w:r>
      <w:r w:rsidR="0068602E" w:rsidRPr="00614F51">
        <w:rPr>
          <w:rFonts w:asciiTheme="minorHAnsi" w:hAnsiTheme="minorHAnsi" w:cstheme="minorHAnsi"/>
        </w:rPr>
        <w:t>3</w:t>
      </w:r>
      <w:r w:rsidRPr="00614F51">
        <w:rPr>
          <w:rFonts w:asciiTheme="minorHAnsi" w:hAnsiTheme="minorHAnsi" w:cstheme="minorHAnsi"/>
        </w:rPr>
        <w:t>. godine</w:t>
      </w:r>
      <w:r w:rsidR="006232EF" w:rsidRPr="00614F51">
        <w:rPr>
          <w:rFonts w:asciiTheme="minorHAnsi" w:hAnsiTheme="minorHAnsi" w:cstheme="minorHAnsi"/>
        </w:rPr>
        <w:t>.</w:t>
      </w:r>
    </w:p>
    <w:p w14:paraId="4EC1F56C" w14:textId="58ED8835" w:rsidR="00B01704" w:rsidRPr="00614F51" w:rsidRDefault="00B01704" w:rsidP="00614F51">
      <w:pPr>
        <w:spacing w:line="276" w:lineRule="auto"/>
        <w:jc w:val="both"/>
        <w:rPr>
          <w:rFonts w:asciiTheme="minorHAnsi" w:hAnsiTheme="minorHAnsi" w:cstheme="minorHAnsi"/>
        </w:rPr>
      </w:pPr>
      <w:r w:rsidRPr="00614F51">
        <w:rPr>
          <w:rFonts w:asciiTheme="minorHAnsi" w:hAnsiTheme="minorHAnsi" w:cstheme="minorHAnsi"/>
        </w:rPr>
        <w:t xml:space="preserve">Molimo zainteresirane da pošalju životopis te preslik ocjena postignutih tijekom svih godina studija na e-mail adresu </w:t>
      </w:r>
      <w:hyperlink r:id="rId10" w:history="1">
        <w:r w:rsidRPr="00614F51">
          <w:rPr>
            <w:rStyle w:val="Hyperlink"/>
            <w:rFonts w:asciiTheme="minorHAnsi" w:hAnsiTheme="minorHAnsi" w:cstheme="minorHAnsi"/>
          </w:rPr>
          <w:t>careers@inetec.hr</w:t>
        </w:r>
      </w:hyperlink>
      <w:r w:rsidRPr="00614F51">
        <w:rPr>
          <w:rFonts w:asciiTheme="minorHAnsi" w:hAnsiTheme="minorHAnsi" w:cstheme="minorHAnsi"/>
        </w:rPr>
        <w:t xml:space="preserve"> ili poštom na:</w:t>
      </w:r>
    </w:p>
    <w:p w14:paraId="2B8F3831" w14:textId="77777777" w:rsidR="00B01704" w:rsidRPr="00614F51" w:rsidRDefault="00B01704" w:rsidP="00614F51">
      <w:pPr>
        <w:spacing w:line="276" w:lineRule="auto"/>
        <w:jc w:val="both"/>
        <w:rPr>
          <w:rFonts w:asciiTheme="minorHAnsi" w:hAnsiTheme="minorHAnsi" w:cstheme="minorHAnsi"/>
        </w:rPr>
      </w:pPr>
    </w:p>
    <w:p w14:paraId="01F10C1A" w14:textId="77777777" w:rsidR="00B01704" w:rsidRPr="00614F51" w:rsidRDefault="00B01704" w:rsidP="00614F51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614F51">
        <w:rPr>
          <w:rFonts w:asciiTheme="minorHAnsi" w:hAnsiTheme="minorHAnsi" w:cstheme="minorHAnsi"/>
          <w:b/>
          <w:sz w:val="32"/>
          <w:szCs w:val="32"/>
        </w:rPr>
        <w:t>INETEC</w:t>
      </w:r>
    </w:p>
    <w:p w14:paraId="1769E916" w14:textId="77777777" w:rsidR="00B01704" w:rsidRPr="00614F51" w:rsidRDefault="00B01704" w:rsidP="00614F51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14F51">
        <w:rPr>
          <w:rFonts w:asciiTheme="minorHAnsi" w:hAnsiTheme="minorHAnsi" w:cstheme="minorHAnsi"/>
          <w:b/>
        </w:rPr>
        <w:t xml:space="preserve"> Dolenica 28</w:t>
      </w:r>
    </w:p>
    <w:p w14:paraId="551FA7D7" w14:textId="77777777" w:rsidR="00B01704" w:rsidRPr="00614F51" w:rsidRDefault="00B01704" w:rsidP="00614F51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14F51">
        <w:rPr>
          <w:rFonts w:asciiTheme="minorHAnsi" w:hAnsiTheme="minorHAnsi" w:cstheme="minorHAnsi"/>
          <w:b/>
        </w:rPr>
        <w:t xml:space="preserve">   10 250 Lučko</w:t>
      </w:r>
    </w:p>
    <w:p w14:paraId="3A76D273" w14:textId="77777777" w:rsidR="00B01704" w:rsidRPr="00614F51" w:rsidRDefault="00B01704" w:rsidP="00614F51">
      <w:pPr>
        <w:spacing w:line="276" w:lineRule="auto"/>
        <w:jc w:val="center"/>
        <w:rPr>
          <w:rFonts w:asciiTheme="minorHAnsi" w:hAnsiTheme="minorHAnsi" w:cstheme="minorHAnsi"/>
          <w:b/>
          <w:i/>
        </w:rPr>
      </w:pPr>
      <w:r w:rsidRPr="00614F51">
        <w:rPr>
          <w:rFonts w:asciiTheme="minorHAnsi" w:hAnsiTheme="minorHAnsi" w:cstheme="minorHAnsi"/>
          <w:b/>
          <w:i/>
        </w:rPr>
        <w:t>sa naznakom: Za natječaj za dodjelu Nagrade</w:t>
      </w:r>
    </w:p>
    <w:p w14:paraId="7B745C77" w14:textId="77777777" w:rsidR="00B01704" w:rsidRPr="00614F51" w:rsidRDefault="00B01704" w:rsidP="00614F51">
      <w:pPr>
        <w:spacing w:line="276" w:lineRule="auto"/>
        <w:jc w:val="center"/>
        <w:rPr>
          <w:rFonts w:asciiTheme="minorHAnsi" w:hAnsiTheme="minorHAnsi" w:cstheme="minorHAnsi"/>
          <w:i/>
        </w:rPr>
      </w:pPr>
    </w:p>
    <w:p w14:paraId="3A0C4781" w14:textId="641F7760" w:rsidR="00B01704" w:rsidRPr="00614F51" w:rsidRDefault="00B01704" w:rsidP="00614F51">
      <w:pPr>
        <w:spacing w:line="276" w:lineRule="auto"/>
        <w:rPr>
          <w:rFonts w:asciiTheme="minorHAnsi" w:hAnsiTheme="minorHAnsi" w:cstheme="minorHAnsi"/>
        </w:rPr>
      </w:pPr>
      <w:r w:rsidRPr="00614F51">
        <w:rPr>
          <w:rFonts w:asciiTheme="minorHAnsi" w:hAnsiTheme="minorHAnsi" w:cstheme="minorHAnsi"/>
        </w:rPr>
        <w:t xml:space="preserve">Nagrada se sastoji od povelje te novčanog iznosa od </w:t>
      </w:r>
      <w:r w:rsidR="0068602E" w:rsidRPr="00614F51">
        <w:rPr>
          <w:rFonts w:asciiTheme="minorHAnsi" w:hAnsiTheme="minorHAnsi" w:cstheme="minorHAnsi"/>
        </w:rPr>
        <w:t>700,00 eur</w:t>
      </w:r>
      <w:r w:rsidR="00A32022" w:rsidRPr="00614F51">
        <w:rPr>
          <w:rFonts w:asciiTheme="minorHAnsi" w:hAnsiTheme="minorHAnsi" w:cstheme="minorHAnsi"/>
        </w:rPr>
        <w:t>a</w:t>
      </w:r>
      <w:r w:rsidRPr="00614F51">
        <w:rPr>
          <w:rFonts w:asciiTheme="minorHAnsi" w:hAnsiTheme="minorHAnsi" w:cstheme="minorHAnsi"/>
        </w:rPr>
        <w:t>.</w:t>
      </w:r>
    </w:p>
    <w:p w14:paraId="041FE686" w14:textId="77777777" w:rsidR="00B01704" w:rsidRPr="00614F51" w:rsidRDefault="00B01704" w:rsidP="007643D1">
      <w:pPr>
        <w:jc w:val="right"/>
        <w:rPr>
          <w:rFonts w:asciiTheme="minorHAnsi" w:hAnsiTheme="minorHAnsi" w:cstheme="minorHAnsi"/>
        </w:rPr>
      </w:pPr>
    </w:p>
    <w:p w14:paraId="56DB612B" w14:textId="7B79DC48" w:rsidR="00B01704" w:rsidRPr="00614F51" w:rsidRDefault="00B01704" w:rsidP="00614F51">
      <w:pPr>
        <w:spacing w:line="276" w:lineRule="auto"/>
        <w:rPr>
          <w:rFonts w:asciiTheme="minorHAnsi" w:hAnsiTheme="minorHAnsi" w:cstheme="minorHAnsi"/>
          <w:color w:val="404040" w:themeColor="text1" w:themeTint="BF"/>
          <w:spacing w:val="-2"/>
        </w:rPr>
      </w:pPr>
      <w:r w:rsidRPr="00614F51">
        <w:rPr>
          <w:rFonts w:asciiTheme="minorHAnsi" w:hAnsiTheme="minorHAnsi" w:cstheme="minorHAnsi"/>
        </w:rPr>
        <w:t xml:space="preserve">U Zagrebu, </w:t>
      </w:r>
      <w:r w:rsidR="007643D1">
        <w:rPr>
          <w:rFonts w:asciiTheme="minorHAnsi" w:hAnsiTheme="minorHAnsi" w:cstheme="minorHAnsi"/>
        </w:rPr>
        <w:t>25. kolovoza 2023. godine</w:t>
      </w:r>
    </w:p>
    <w:p w14:paraId="392B9B31" w14:textId="77777777" w:rsidR="00B01704" w:rsidRPr="00614F51" w:rsidRDefault="00B01704" w:rsidP="007643D1">
      <w:pPr>
        <w:rPr>
          <w:rFonts w:asciiTheme="minorHAnsi" w:hAnsiTheme="minorHAnsi" w:cstheme="minorHAnsi"/>
        </w:rPr>
      </w:pPr>
    </w:p>
    <w:p w14:paraId="7F59AF42" w14:textId="68C75DD2" w:rsidR="003807FE" w:rsidRPr="00614F51" w:rsidRDefault="003807FE" w:rsidP="00614F51">
      <w:pPr>
        <w:spacing w:line="276" w:lineRule="auto"/>
        <w:rPr>
          <w:rFonts w:asciiTheme="minorHAnsi" w:hAnsiTheme="minorHAnsi" w:cstheme="minorHAnsi"/>
        </w:rPr>
      </w:pPr>
      <w:r w:rsidRPr="00614F51">
        <w:rPr>
          <w:rFonts w:asciiTheme="minorHAnsi" w:hAnsiTheme="minorHAnsi" w:cstheme="minorHAnsi"/>
        </w:rPr>
        <w:t>Za Inetec:</w:t>
      </w:r>
      <w:r w:rsidRPr="00614F51">
        <w:rPr>
          <w:rFonts w:asciiTheme="minorHAnsi" w:hAnsiTheme="minorHAnsi" w:cstheme="minorHAnsi"/>
        </w:rPr>
        <w:tab/>
      </w:r>
      <w:r w:rsidRPr="00614F51">
        <w:rPr>
          <w:rFonts w:asciiTheme="minorHAnsi" w:hAnsiTheme="minorHAnsi" w:cstheme="minorHAnsi"/>
        </w:rPr>
        <w:tab/>
      </w:r>
      <w:r w:rsidRPr="00614F51">
        <w:rPr>
          <w:rFonts w:asciiTheme="minorHAnsi" w:hAnsiTheme="minorHAnsi" w:cstheme="minorHAnsi"/>
        </w:rPr>
        <w:tab/>
      </w:r>
      <w:r w:rsidRPr="00614F51">
        <w:rPr>
          <w:rFonts w:asciiTheme="minorHAnsi" w:hAnsiTheme="minorHAnsi" w:cstheme="minorHAnsi"/>
        </w:rPr>
        <w:tab/>
      </w:r>
      <w:r w:rsidRPr="00614F51">
        <w:rPr>
          <w:rFonts w:asciiTheme="minorHAnsi" w:hAnsiTheme="minorHAnsi" w:cstheme="minorHAnsi"/>
        </w:rPr>
        <w:tab/>
      </w:r>
      <w:r w:rsidRPr="00614F51">
        <w:rPr>
          <w:rFonts w:asciiTheme="minorHAnsi" w:hAnsiTheme="minorHAnsi" w:cstheme="minorHAnsi"/>
        </w:rPr>
        <w:tab/>
        <w:t xml:space="preserve">  </w:t>
      </w:r>
    </w:p>
    <w:p w14:paraId="2EA58544" w14:textId="77777777" w:rsidR="003807FE" w:rsidRPr="00614F51" w:rsidRDefault="003807FE" w:rsidP="003807FE">
      <w:pPr>
        <w:rPr>
          <w:rFonts w:asciiTheme="minorHAnsi" w:hAnsiTheme="minorHAnsi" w:cstheme="minorHAnsi"/>
        </w:rPr>
      </w:pPr>
    </w:p>
    <w:p w14:paraId="1EF65926" w14:textId="3996AAD8" w:rsidR="003807FE" w:rsidRPr="00614F51" w:rsidRDefault="003807FE" w:rsidP="003807FE">
      <w:pPr>
        <w:rPr>
          <w:rFonts w:asciiTheme="minorHAnsi" w:hAnsiTheme="minorHAnsi" w:cstheme="minorHAnsi"/>
        </w:rPr>
      </w:pPr>
      <w:r w:rsidRPr="00614F51">
        <w:rPr>
          <w:rFonts w:asciiTheme="minorHAnsi" w:hAnsiTheme="minorHAnsi" w:cstheme="minorHAnsi"/>
        </w:rPr>
        <w:t xml:space="preserve">_______________________________ </w:t>
      </w:r>
      <w:r w:rsidRPr="00614F51">
        <w:rPr>
          <w:rFonts w:asciiTheme="minorHAnsi" w:hAnsiTheme="minorHAnsi" w:cstheme="minorHAnsi"/>
        </w:rPr>
        <w:tab/>
      </w:r>
      <w:r w:rsidRPr="00614F51">
        <w:rPr>
          <w:rFonts w:asciiTheme="minorHAnsi" w:hAnsiTheme="minorHAnsi" w:cstheme="minorHAnsi"/>
        </w:rPr>
        <w:tab/>
      </w:r>
      <w:r w:rsidRPr="00614F51">
        <w:rPr>
          <w:rFonts w:asciiTheme="minorHAnsi" w:hAnsiTheme="minorHAnsi" w:cstheme="minorHAnsi"/>
        </w:rPr>
        <w:tab/>
        <w:t xml:space="preserve">               </w:t>
      </w:r>
    </w:p>
    <w:p w14:paraId="6BC6B94E" w14:textId="768896E6" w:rsidR="003807FE" w:rsidRPr="00614F51" w:rsidRDefault="003807FE" w:rsidP="003807FE">
      <w:pPr>
        <w:rPr>
          <w:rFonts w:asciiTheme="minorHAnsi" w:hAnsiTheme="minorHAnsi" w:cstheme="minorHAnsi"/>
        </w:rPr>
      </w:pPr>
      <w:r w:rsidRPr="00614F51">
        <w:rPr>
          <w:rFonts w:asciiTheme="minorHAnsi" w:hAnsiTheme="minorHAnsi" w:cstheme="minorHAnsi"/>
        </w:rPr>
        <w:t>dr. sc. Zrinka Čorak</w:t>
      </w:r>
      <w:r w:rsidRPr="00614F51">
        <w:rPr>
          <w:rFonts w:asciiTheme="minorHAnsi" w:hAnsiTheme="minorHAnsi" w:cstheme="minorHAnsi"/>
        </w:rPr>
        <w:tab/>
        <w:t xml:space="preserve">                                                     </w:t>
      </w:r>
    </w:p>
    <w:p w14:paraId="3865DE63" w14:textId="41BFCF82" w:rsidR="004674ED" w:rsidRPr="00614F51" w:rsidRDefault="003807FE" w:rsidP="003807FE">
      <w:r w:rsidRPr="00614F51">
        <w:rPr>
          <w:rFonts w:asciiTheme="minorHAnsi" w:hAnsiTheme="minorHAnsi" w:cstheme="minorHAnsi"/>
        </w:rPr>
        <w:t>Predsjednica uprave</w:t>
      </w:r>
      <w:r w:rsidRPr="00614F51">
        <w:rPr>
          <w:rFonts w:asciiTheme="minorHAnsi" w:hAnsiTheme="minorHAnsi" w:cstheme="minorHAnsi"/>
        </w:rPr>
        <w:tab/>
      </w:r>
      <w:r w:rsidRPr="00614F51">
        <w:rPr>
          <w:rFonts w:asciiTheme="minorHAnsi" w:hAnsiTheme="minorHAnsi" w:cstheme="minorHAnsi"/>
        </w:rPr>
        <w:tab/>
      </w:r>
      <w:r w:rsidRPr="00614F51">
        <w:tab/>
      </w:r>
      <w:r w:rsidRPr="00614F51">
        <w:tab/>
      </w:r>
      <w:r w:rsidRPr="00614F51">
        <w:tab/>
      </w:r>
    </w:p>
    <w:sectPr w:rsidR="004674ED" w:rsidRPr="00614F51" w:rsidSect="00A62C91">
      <w:headerReference w:type="default" r:id="rId11"/>
      <w:footerReference w:type="default" r:id="rId12"/>
      <w:pgSz w:w="11906" w:h="16838" w:code="9"/>
      <w:pgMar w:top="1418" w:right="907" w:bottom="284" w:left="1588" w:header="45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792079" w14:textId="77777777" w:rsidR="00AA2227" w:rsidRDefault="00AA2227" w:rsidP="005D75EA">
      <w:r>
        <w:separator/>
      </w:r>
    </w:p>
  </w:endnote>
  <w:endnote w:type="continuationSeparator" w:id="0">
    <w:p w14:paraId="1F796F7A" w14:textId="77777777" w:rsidR="00AA2227" w:rsidRDefault="00AA2227" w:rsidP="005D7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6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Extrabold">
    <w:panose1 w:val="020B0906030804020204"/>
    <w:charset w:val="00"/>
    <w:family w:val="swiss"/>
    <w:pitch w:val="variable"/>
    <w:sig w:usb0="E00002EF" w:usb1="4000205B" w:usb2="00000028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F4CBC" w14:textId="77777777" w:rsidR="00406D28" w:rsidRPr="00C13855" w:rsidRDefault="00406D28" w:rsidP="00C13855">
    <w:pPr>
      <w:pStyle w:val="BasicParagraph"/>
      <w:tabs>
        <w:tab w:val="left" w:pos="667"/>
      </w:tabs>
      <w:suppressAutoHyphens/>
      <w:spacing w:line="168" w:lineRule="auto"/>
      <w:ind w:left="-624"/>
      <w:jc w:val="distribute"/>
      <w:rPr>
        <w:rFonts w:ascii="Open Sans" w:hAnsi="Open Sans" w:cs="Open Sans"/>
        <w:color w:val="0066AB"/>
        <w:spacing w:val="-7"/>
        <w:w w:val="95"/>
        <w:sz w:val="11"/>
        <w:szCs w:val="11"/>
      </w:rPr>
    </w:pPr>
    <w:r w:rsidRPr="00C13855">
      <w:rPr>
        <w:rFonts w:ascii="Open Sans Extrabold" w:hAnsi="Open Sans Extrabold" w:cs="Open Sans Extrabold"/>
        <w:color w:val="0066AB"/>
        <w:spacing w:val="-7"/>
        <w:w w:val="95"/>
        <w:sz w:val="11"/>
        <w:szCs w:val="11"/>
      </w:rPr>
      <w:t>MBS</w:t>
    </w:r>
    <w:r w:rsidRPr="00C13855">
      <w:rPr>
        <w:rFonts w:ascii="Open Sans" w:hAnsi="Open Sans" w:cs="Open Sans"/>
        <w:color w:val="0066AB"/>
        <w:spacing w:val="-7"/>
        <w:w w:val="95"/>
        <w:sz w:val="11"/>
        <w:szCs w:val="11"/>
      </w:rPr>
      <w:t xml:space="preserve"> 080062668 Trgovački sud u Zagrebu </w:t>
    </w:r>
    <w:r w:rsidRPr="00C13855">
      <w:rPr>
        <w:rFonts w:ascii="Open Sans" w:hAnsi="Open Sans" w:cs="Open Sans"/>
        <w:color w:val="0066AB"/>
        <w:spacing w:val="-7"/>
        <w:w w:val="95"/>
        <w:position w:val="-1"/>
        <w:sz w:val="11"/>
        <w:szCs w:val="11"/>
      </w:rPr>
      <w:t>l</w:t>
    </w:r>
    <w:r w:rsidRPr="00C13855">
      <w:rPr>
        <w:rFonts w:ascii="Open Sans" w:hAnsi="Open Sans" w:cs="Open Sans"/>
        <w:color w:val="0066AB"/>
        <w:spacing w:val="-7"/>
        <w:w w:val="95"/>
        <w:sz w:val="11"/>
        <w:szCs w:val="11"/>
      </w:rPr>
      <w:t xml:space="preserve"> by Commercial Court in Zagreb </w:t>
    </w:r>
    <w:r w:rsidRPr="00C13855">
      <w:rPr>
        <w:rFonts w:ascii="Open Sans" w:hAnsi="Open Sans" w:cs="Open Sans"/>
        <w:color w:val="0066AB"/>
        <w:spacing w:val="-7"/>
        <w:w w:val="95"/>
        <w:position w:val="-1"/>
        <w:sz w:val="11"/>
        <w:szCs w:val="11"/>
      </w:rPr>
      <w:t>l</w:t>
    </w:r>
    <w:r w:rsidRPr="00C13855">
      <w:rPr>
        <w:rFonts w:ascii="Open Sans" w:hAnsi="Open Sans" w:cs="Open Sans"/>
        <w:color w:val="0066AB"/>
        <w:spacing w:val="-7"/>
        <w:w w:val="95"/>
        <w:sz w:val="11"/>
        <w:szCs w:val="11"/>
      </w:rPr>
      <w:t xml:space="preserve"> </w:t>
    </w:r>
    <w:r w:rsidRPr="00C13855">
      <w:rPr>
        <w:rFonts w:ascii="Open Sans Extrabold" w:hAnsi="Open Sans Extrabold" w:cs="Open Sans Extrabold"/>
        <w:color w:val="0066AB"/>
        <w:spacing w:val="-7"/>
        <w:w w:val="95"/>
        <w:sz w:val="11"/>
        <w:szCs w:val="11"/>
      </w:rPr>
      <w:t>IBAN</w:t>
    </w:r>
    <w:r w:rsidRPr="00C13855">
      <w:rPr>
        <w:rFonts w:ascii="Open Sans" w:hAnsi="Open Sans" w:cs="Open Sans"/>
        <w:color w:val="0066AB"/>
        <w:spacing w:val="-7"/>
        <w:w w:val="95"/>
        <w:sz w:val="11"/>
        <w:szCs w:val="11"/>
      </w:rPr>
      <w:t xml:space="preserve"> HR2523600001101239368 </w:t>
    </w:r>
    <w:r w:rsidRPr="00C13855">
      <w:rPr>
        <w:rFonts w:ascii="Open Sans" w:hAnsi="Open Sans" w:cs="Open Sans"/>
        <w:color w:val="0066AB"/>
        <w:spacing w:val="-7"/>
        <w:w w:val="95"/>
        <w:position w:val="-1"/>
        <w:sz w:val="11"/>
        <w:szCs w:val="11"/>
      </w:rPr>
      <w:t>l</w:t>
    </w:r>
    <w:r w:rsidRPr="00C13855">
      <w:rPr>
        <w:rFonts w:ascii="Open Sans" w:hAnsi="Open Sans" w:cs="Open Sans"/>
        <w:color w:val="0066AB"/>
        <w:spacing w:val="-7"/>
        <w:w w:val="95"/>
        <w:sz w:val="11"/>
        <w:szCs w:val="11"/>
      </w:rPr>
      <w:t xml:space="preserve"> </w:t>
    </w:r>
    <w:r w:rsidRPr="00C13855">
      <w:rPr>
        <w:rFonts w:ascii="Open Sans Extrabold" w:hAnsi="Open Sans Extrabold" w:cs="Open Sans Extrabold"/>
        <w:color w:val="0066AB"/>
        <w:spacing w:val="-7"/>
        <w:w w:val="95"/>
        <w:sz w:val="11"/>
        <w:szCs w:val="11"/>
      </w:rPr>
      <w:t>SWIFT</w:t>
    </w:r>
    <w:r w:rsidRPr="00C13855">
      <w:rPr>
        <w:rFonts w:ascii="Open Sans" w:hAnsi="Open Sans" w:cs="Open Sans"/>
        <w:color w:val="0066AB"/>
        <w:spacing w:val="-7"/>
        <w:w w:val="95"/>
        <w:sz w:val="11"/>
        <w:szCs w:val="11"/>
      </w:rPr>
      <w:t xml:space="preserve"> ZABAHR2X </w:t>
    </w:r>
    <w:r w:rsidRPr="00C13855">
      <w:rPr>
        <w:rFonts w:ascii="Open Sans" w:hAnsi="Open Sans" w:cs="Open Sans"/>
        <w:color w:val="0066AB"/>
        <w:spacing w:val="-7"/>
        <w:w w:val="95"/>
        <w:position w:val="-1"/>
        <w:sz w:val="11"/>
        <w:szCs w:val="11"/>
      </w:rPr>
      <w:t>l</w:t>
    </w:r>
    <w:r w:rsidRPr="00C13855">
      <w:rPr>
        <w:rFonts w:ascii="Open Sans" w:hAnsi="Open Sans" w:cs="Open Sans"/>
        <w:color w:val="0066AB"/>
        <w:spacing w:val="-7"/>
        <w:w w:val="95"/>
        <w:sz w:val="11"/>
        <w:szCs w:val="11"/>
      </w:rPr>
      <w:t xml:space="preserve"> </w:t>
    </w:r>
    <w:r w:rsidRPr="00C13855">
      <w:rPr>
        <w:rFonts w:ascii="Open Sans Extrabold" w:hAnsi="Open Sans Extrabold" w:cs="Open Sans Extrabold"/>
        <w:color w:val="0066AB"/>
        <w:spacing w:val="-7"/>
        <w:w w:val="95"/>
        <w:sz w:val="11"/>
        <w:szCs w:val="11"/>
      </w:rPr>
      <w:t>MB</w:t>
    </w:r>
    <w:r w:rsidRPr="00C13855">
      <w:rPr>
        <w:rFonts w:ascii="Open Sans" w:hAnsi="Open Sans" w:cs="Open Sans"/>
        <w:color w:val="0066AB"/>
        <w:spacing w:val="-7"/>
        <w:w w:val="95"/>
        <w:sz w:val="11"/>
        <w:szCs w:val="11"/>
      </w:rPr>
      <w:t xml:space="preserve"> 03655032 </w:t>
    </w:r>
    <w:r w:rsidRPr="00C13855">
      <w:rPr>
        <w:rFonts w:ascii="Open Sans" w:hAnsi="Open Sans" w:cs="Open Sans"/>
        <w:color w:val="0066AB"/>
        <w:spacing w:val="-7"/>
        <w:w w:val="95"/>
        <w:position w:val="-1"/>
        <w:sz w:val="11"/>
        <w:szCs w:val="11"/>
      </w:rPr>
      <w:t>l</w:t>
    </w:r>
    <w:r w:rsidRPr="00C13855">
      <w:rPr>
        <w:rFonts w:ascii="Open Sans" w:hAnsi="Open Sans" w:cs="Open Sans"/>
        <w:color w:val="0066AB"/>
        <w:spacing w:val="-7"/>
        <w:w w:val="95"/>
        <w:sz w:val="11"/>
        <w:szCs w:val="11"/>
      </w:rPr>
      <w:t xml:space="preserve"> </w:t>
    </w:r>
    <w:r w:rsidRPr="00C13855">
      <w:rPr>
        <w:rFonts w:ascii="Open Sans Extrabold" w:hAnsi="Open Sans Extrabold" w:cs="Open Sans Extrabold"/>
        <w:color w:val="0066AB"/>
        <w:spacing w:val="-7"/>
        <w:w w:val="95"/>
        <w:sz w:val="11"/>
        <w:szCs w:val="11"/>
      </w:rPr>
      <w:t>OIB</w:t>
    </w:r>
    <w:r w:rsidRPr="00C13855">
      <w:rPr>
        <w:rFonts w:ascii="Open Sans" w:hAnsi="Open Sans" w:cs="Open Sans"/>
        <w:color w:val="0066AB"/>
        <w:spacing w:val="-7"/>
        <w:w w:val="95"/>
        <w:sz w:val="11"/>
        <w:szCs w:val="11"/>
      </w:rPr>
      <w:t xml:space="preserve"> 69707113052 </w:t>
    </w:r>
    <w:r w:rsidRPr="00C13855">
      <w:rPr>
        <w:rFonts w:ascii="Open Sans" w:hAnsi="Open Sans" w:cs="Open Sans"/>
        <w:color w:val="0066AB"/>
        <w:spacing w:val="-7"/>
        <w:w w:val="95"/>
        <w:position w:val="-1"/>
        <w:sz w:val="11"/>
        <w:szCs w:val="11"/>
      </w:rPr>
      <w:t>l</w:t>
    </w:r>
    <w:r w:rsidRPr="00C13855">
      <w:rPr>
        <w:rFonts w:ascii="Open Sans" w:hAnsi="Open Sans" w:cs="Open Sans"/>
        <w:color w:val="0066AB"/>
        <w:spacing w:val="-7"/>
        <w:w w:val="95"/>
        <w:sz w:val="11"/>
        <w:szCs w:val="11"/>
      </w:rPr>
      <w:t xml:space="preserve"> </w:t>
    </w:r>
    <w:r w:rsidRPr="00C13855">
      <w:rPr>
        <w:rFonts w:ascii="Open Sans Extrabold" w:hAnsi="Open Sans Extrabold" w:cs="Open Sans Extrabold"/>
        <w:color w:val="0066AB"/>
        <w:spacing w:val="-7"/>
        <w:w w:val="95"/>
        <w:sz w:val="11"/>
        <w:szCs w:val="11"/>
      </w:rPr>
      <w:t>EORI</w:t>
    </w:r>
    <w:r w:rsidRPr="00C13855">
      <w:rPr>
        <w:rFonts w:ascii="Open Sans" w:hAnsi="Open Sans" w:cs="Open Sans"/>
        <w:color w:val="0066AB"/>
        <w:spacing w:val="-7"/>
        <w:w w:val="95"/>
        <w:sz w:val="11"/>
        <w:szCs w:val="11"/>
      </w:rPr>
      <w:t xml:space="preserve"> HR69707113052 </w:t>
    </w:r>
    <w:r w:rsidRPr="00C13855">
      <w:rPr>
        <w:rFonts w:ascii="Open Sans" w:hAnsi="Open Sans" w:cs="Open Sans"/>
        <w:color w:val="0066AB"/>
        <w:spacing w:val="-7"/>
        <w:w w:val="95"/>
        <w:position w:val="-1"/>
        <w:sz w:val="11"/>
        <w:szCs w:val="11"/>
      </w:rPr>
      <w:t>l</w:t>
    </w:r>
    <w:r w:rsidRPr="00C13855">
      <w:rPr>
        <w:rFonts w:ascii="Open Sans" w:hAnsi="Open Sans" w:cs="Open Sans"/>
        <w:color w:val="0066AB"/>
        <w:spacing w:val="-7"/>
        <w:w w:val="95"/>
        <w:sz w:val="11"/>
        <w:szCs w:val="11"/>
      </w:rPr>
      <w:t xml:space="preserve"> </w:t>
    </w:r>
    <w:r w:rsidRPr="00C13855">
      <w:rPr>
        <w:rFonts w:ascii="Open Sans Extrabold" w:hAnsi="Open Sans Extrabold" w:cs="Open Sans Extrabold"/>
        <w:color w:val="0066AB"/>
        <w:spacing w:val="-7"/>
        <w:w w:val="95"/>
        <w:sz w:val="11"/>
        <w:szCs w:val="11"/>
      </w:rPr>
      <w:t>VAT</w:t>
    </w:r>
    <w:r w:rsidRPr="00C13855">
      <w:rPr>
        <w:rFonts w:ascii="Open Sans" w:hAnsi="Open Sans" w:cs="Open Sans"/>
        <w:color w:val="0066AB"/>
        <w:spacing w:val="-7"/>
        <w:w w:val="95"/>
        <w:sz w:val="11"/>
        <w:szCs w:val="11"/>
      </w:rPr>
      <w:t xml:space="preserve"> HR69707113052 </w:t>
    </w:r>
    <w:r w:rsidRPr="00C13855">
      <w:rPr>
        <w:rFonts w:ascii="Open Sans" w:hAnsi="Open Sans" w:cs="Open Sans"/>
        <w:color w:val="0066AB"/>
        <w:spacing w:val="-7"/>
        <w:w w:val="95"/>
        <w:position w:val="-1"/>
        <w:sz w:val="11"/>
        <w:szCs w:val="11"/>
      </w:rPr>
      <w:t>l</w:t>
    </w:r>
    <w:r w:rsidRPr="00C13855">
      <w:rPr>
        <w:rFonts w:ascii="Open Sans" w:hAnsi="Open Sans" w:cs="Open Sans"/>
        <w:color w:val="0066AB"/>
        <w:spacing w:val="-7"/>
        <w:w w:val="95"/>
        <w:sz w:val="11"/>
        <w:szCs w:val="11"/>
      </w:rPr>
      <w:t xml:space="preserve"> </w:t>
    </w:r>
    <w:r w:rsidRPr="00C13855">
      <w:rPr>
        <w:rFonts w:ascii="Open Sans Extrabold" w:hAnsi="Open Sans Extrabold" w:cs="Open Sans Extrabold"/>
        <w:color w:val="0066AB"/>
        <w:spacing w:val="-7"/>
        <w:w w:val="95"/>
        <w:sz w:val="11"/>
        <w:szCs w:val="11"/>
      </w:rPr>
      <w:t>Temeljni kapital</w:t>
    </w:r>
    <w:r w:rsidRPr="00C13855">
      <w:rPr>
        <w:rFonts w:ascii="Open Sans" w:hAnsi="Open Sans" w:cs="Open Sans"/>
        <w:color w:val="0066AB"/>
        <w:spacing w:val="-7"/>
        <w:w w:val="95"/>
        <w:sz w:val="11"/>
        <w:szCs w:val="11"/>
      </w:rPr>
      <w:t xml:space="preserve"> 9.898.000,00 HRK uplaćen u cijelosti </w:t>
    </w:r>
    <w:r w:rsidRPr="00C13855">
      <w:rPr>
        <w:rFonts w:ascii="Open Sans" w:hAnsi="Open Sans" w:cs="Open Sans"/>
        <w:color w:val="0066AB"/>
        <w:spacing w:val="-7"/>
        <w:w w:val="95"/>
        <w:position w:val="-1"/>
        <w:sz w:val="11"/>
        <w:szCs w:val="11"/>
      </w:rPr>
      <w:t>l</w:t>
    </w:r>
    <w:r w:rsidRPr="00C13855">
      <w:rPr>
        <w:rFonts w:ascii="Open Sans" w:hAnsi="Open Sans" w:cs="Open Sans"/>
        <w:color w:val="0066AB"/>
        <w:spacing w:val="-7"/>
        <w:w w:val="95"/>
        <w:sz w:val="11"/>
        <w:szCs w:val="11"/>
      </w:rPr>
      <w:t xml:space="preserve"> Investment capital in amount of 9.898.000,00 HRK has been fully paid </w:t>
    </w:r>
    <w:r w:rsidRPr="00C13855">
      <w:rPr>
        <w:rFonts w:ascii="Open Sans" w:hAnsi="Open Sans" w:cs="Open Sans"/>
        <w:color w:val="0066AB"/>
        <w:spacing w:val="-7"/>
        <w:w w:val="95"/>
        <w:position w:val="-1"/>
        <w:sz w:val="11"/>
        <w:szCs w:val="11"/>
      </w:rPr>
      <w:t>l</w:t>
    </w:r>
    <w:r w:rsidRPr="00C13855">
      <w:rPr>
        <w:rFonts w:ascii="Open Sans" w:hAnsi="Open Sans" w:cs="Open Sans"/>
        <w:color w:val="0066AB"/>
        <w:spacing w:val="-7"/>
        <w:w w:val="95"/>
        <w:sz w:val="11"/>
        <w:szCs w:val="11"/>
      </w:rPr>
      <w:t xml:space="preserve"> </w:t>
    </w:r>
    <w:r w:rsidRPr="000003FA">
      <w:rPr>
        <w:rFonts w:ascii="Open Sans Extrabold" w:hAnsi="Open Sans Extrabold" w:cs="Open Sans Extrabold"/>
        <w:color w:val="0066AB"/>
        <w:spacing w:val="-7"/>
        <w:w w:val="95"/>
        <w:sz w:val="11"/>
        <w:szCs w:val="11"/>
      </w:rPr>
      <w:t xml:space="preserve">Osobe </w:t>
    </w:r>
    <w:r w:rsidRPr="00C13855">
      <w:rPr>
        <w:rFonts w:ascii="Open Sans Extrabold" w:hAnsi="Open Sans Extrabold" w:cs="Open Sans Extrabold"/>
        <w:color w:val="0066AB"/>
        <w:spacing w:val="-7"/>
        <w:w w:val="95"/>
        <w:sz w:val="11"/>
        <w:szCs w:val="11"/>
      </w:rPr>
      <w:t>ovlaštene za zastupanje</w:t>
    </w:r>
    <w:r w:rsidRPr="00C13855">
      <w:rPr>
        <w:rFonts w:ascii="Open Sans" w:hAnsi="Open Sans" w:cs="Open Sans"/>
        <w:color w:val="0066AB"/>
        <w:spacing w:val="-7"/>
        <w:w w:val="95"/>
        <w:sz w:val="11"/>
        <w:szCs w:val="11"/>
      </w:rPr>
      <w:t xml:space="preserve"> </w:t>
    </w:r>
    <w:r w:rsidRPr="00C13855">
      <w:rPr>
        <w:rFonts w:ascii="Open Sans" w:hAnsi="Open Sans" w:cs="Open Sans"/>
        <w:color w:val="0066AB"/>
        <w:spacing w:val="-7"/>
        <w:w w:val="95"/>
        <w:position w:val="-1"/>
        <w:sz w:val="11"/>
        <w:szCs w:val="11"/>
      </w:rPr>
      <w:t>l</w:t>
    </w:r>
    <w:r w:rsidRPr="00C13855">
      <w:rPr>
        <w:rFonts w:ascii="Open Sans" w:hAnsi="Open Sans" w:cs="Open Sans"/>
        <w:color w:val="0066AB"/>
        <w:spacing w:val="-7"/>
        <w:w w:val="95"/>
        <w:sz w:val="11"/>
        <w:szCs w:val="11"/>
      </w:rPr>
      <w:t xml:space="preserve"> Authoriz</w:t>
    </w:r>
    <w:r w:rsidR="00E8791C">
      <w:rPr>
        <w:rFonts w:ascii="Open Sans" w:hAnsi="Open Sans" w:cs="Open Sans"/>
        <w:color w:val="0066AB"/>
        <w:spacing w:val="-7"/>
        <w:w w:val="95"/>
        <w:sz w:val="11"/>
        <w:szCs w:val="11"/>
      </w:rPr>
      <w:t>ed representative Zrinka Čorak</w:t>
    </w:r>
    <w:r w:rsidRPr="00C13855">
      <w:rPr>
        <w:rFonts w:ascii="Open Sans" w:hAnsi="Open Sans" w:cs="Open Sans"/>
        <w:color w:val="0066AB"/>
        <w:spacing w:val="-7"/>
        <w:w w:val="95"/>
        <w:sz w:val="11"/>
        <w:szCs w:val="11"/>
      </w:rPr>
      <w:t xml:space="preserve">– direktor </w:t>
    </w:r>
    <w:r w:rsidRPr="00C13855">
      <w:rPr>
        <w:rFonts w:ascii="Open Sans" w:hAnsi="Open Sans" w:cs="Open Sans"/>
        <w:color w:val="0066AB"/>
        <w:spacing w:val="-7"/>
        <w:w w:val="95"/>
        <w:position w:val="-1"/>
        <w:sz w:val="11"/>
        <w:szCs w:val="11"/>
      </w:rPr>
      <w:t>l</w:t>
    </w:r>
    <w:r w:rsidRPr="00C13855">
      <w:rPr>
        <w:rFonts w:ascii="Open Sans" w:hAnsi="Open Sans" w:cs="Open Sans"/>
        <w:color w:val="0066AB"/>
        <w:spacing w:val="-7"/>
        <w:w w:val="95"/>
        <w:sz w:val="11"/>
        <w:szCs w:val="11"/>
      </w:rPr>
      <w:t xml:space="preserve"> director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7BD397" w14:textId="77777777" w:rsidR="00AA2227" w:rsidRDefault="00AA2227" w:rsidP="005D75EA">
      <w:r>
        <w:separator/>
      </w:r>
    </w:p>
  </w:footnote>
  <w:footnote w:type="continuationSeparator" w:id="0">
    <w:p w14:paraId="54D550FE" w14:textId="77777777" w:rsidR="00AA2227" w:rsidRDefault="00AA2227" w:rsidP="005D7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Ind w:w="-113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02"/>
      <w:gridCol w:w="5106"/>
    </w:tblGrid>
    <w:tr w:rsidR="00ED483A" w14:paraId="4615F0AD" w14:textId="77777777" w:rsidTr="00675027">
      <w:tc>
        <w:tcPr>
          <w:tcW w:w="3686" w:type="dxa"/>
          <w:tcBorders>
            <w:top w:val="nil"/>
            <w:left w:val="nil"/>
            <w:bottom w:val="nil"/>
            <w:right w:val="nil"/>
          </w:tcBorders>
          <w:noWrap/>
        </w:tcPr>
        <w:p w14:paraId="480E0345" w14:textId="77777777" w:rsidR="00ED483A" w:rsidRDefault="00FD4914" w:rsidP="00675027">
          <w:pPr>
            <w:pStyle w:val="Header"/>
            <w:tabs>
              <w:tab w:val="clear" w:pos="4536"/>
              <w:tab w:val="center" w:pos="3975"/>
            </w:tabs>
          </w:pPr>
          <w:r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20F17A5B" wp14:editId="0A5A08C4">
                    <wp:simplePos x="0" y="0"/>
                    <wp:positionH relativeFrom="column">
                      <wp:posOffset>2310765</wp:posOffset>
                    </wp:positionH>
                    <wp:positionV relativeFrom="paragraph">
                      <wp:posOffset>161925</wp:posOffset>
                    </wp:positionV>
                    <wp:extent cx="0" cy="516255"/>
                    <wp:effectExtent l="0" t="0" r="25400" b="17145"/>
                    <wp:wrapNone/>
                    <wp:docPr id="2" name="Straight Connector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0" cy="51625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5A59BDBA" id="Straight Connector 2" o:spid="_x0000_s1026" style="position:absolute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95pt,12.75pt" to="181.95pt,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" strokecolor="#4472c4 [3204]" strokeweight=".5pt">
                    <v:stroke joinstyle="miter"/>
                  </v:line>
                </w:pict>
              </mc:Fallback>
            </mc:AlternateContent>
          </w:r>
          <w:r>
            <w:rPr>
              <w:noProof/>
              <w:lang w:val="en-US"/>
            </w:rPr>
            <w:drawing>
              <wp:inline distT="0" distB="0" distL="0" distR="0" wp14:anchorId="079A1C03" wp14:editId="6E3ED577">
                <wp:extent cx="2247900" cy="685165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30g.pdf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6752"/>
                        <a:stretch/>
                      </pic:blipFill>
                      <pic:spPr bwMode="auto">
                        <a:xfrm>
                          <a:off x="0" y="0"/>
                          <a:ext cx="2248930" cy="68547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9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CA038FE" w14:textId="77777777" w:rsidR="00A62C91" w:rsidRPr="000003FA" w:rsidRDefault="00A62C91" w:rsidP="000003FA">
          <w:pPr>
            <w:pStyle w:val="BasicParagraph"/>
            <w:tabs>
              <w:tab w:val="left" w:pos="205"/>
              <w:tab w:val="left" w:pos="667"/>
            </w:tabs>
            <w:spacing w:line="216" w:lineRule="auto"/>
            <w:rPr>
              <w:rFonts w:ascii="Open Sans" w:hAnsi="Open Sans" w:cs="Open Sans"/>
              <w:color w:val="0066AB"/>
              <w:sz w:val="15"/>
              <w:szCs w:val="15"/>
            </w:rPr>
          </w:pPr>
          <w:r w:rsidRPr="000003FA">
            <w:rPr>
              <w:rFonts w:ascii="Open Sans" w:hAnsi="Open Sans" w:cs="Open Sans"/>
              <w:color w:val="0066AB"/>
              <w:sz w:val="15"/>
              <w:szCs w:val="15"/>
            </w:rPr>
            <w:t>HR-10250 Zagreb,</w:t>
          </w:r>
          <w:r w:rsidRPr="000003FA">
            <w:rPr>
              <w:rFonts w:ascii="Open Sans" w:hAnsi="Open Sans" w:cs="Open Sans"/>
              <w:color w:val="0066AB"/>
              <w:spacing w:val="-4"/>
              <w:sz w:val="15"/>
              <w:szCs w:val="15"/>
              <w:lang w:val="en-US"/>
            </w:rPr>
            <w:t xml:space="preserve"> </w:t>
          </w:r>
          <w:r w:rsidRPr="000003FA">
            <w:rPr>
              <w:rFonts w:ascii="Open Sans" w:hAnsi="Open Sans" w:cs="Open Sans"/>
              <w:color w:val="0066AB"/>
              <w:sz w:val="15"/>
              <w:szCs w:val="15"/>
            </w:rPr>
            <w:t>Dolenica 28</w:t>
          </w:r>
        </w:p>
        <w:p w14:paraId="09B75AB1" w14:textId="77777777" w:rsidR="00A62C91" w:rsidRPr="000003FA" w:rsidRDefault="00A62C91" w:rsidP="000003FA">
          <w:pPr>
            <w:pStyle w:val="BasicParagraph"/>
            <w:tabs>
              <w:tab w:val="left" w:pos="205"/>
              <w:tab w:val="left" w:pos="667"/>
            </w:tabs>
            <w:spacing w:line="216" w:lineRule="auto"/>
            <w:rPr>
              <w:rFonts w:ascii="Open Sans" w:hAnsi="Open Sans" w:cs="Open Sans"/>
              <w:color w:val="0066AB"/>
              <w:sz w:val="15"/>
              <w:szCs w:val="15"/>
            </w:rPr>
          </w:pPr>
          <w:r w:rsidRPr="000003FA">
            <w:rPr>
              <w:rFonts w:ascii="Open Sans Semibold" w:hAnsi="Open Sans Semibold" w:cs="Open Sans Semibold"/>
              <w:b/>
              <w:color w:val="0066AB"/>
              <w:sz w:val="12"/>
              <w:szCs w:val="12"/>
            </w:rPr>
            <w:t>T:</w:t>
          </w:r>
          <w:r w:rsidRPr="000003FA">
            <w:rPr>
              <w:rFonts w:ascii="Open Sans" w:hAnsi="Open Sans" w:cs="Open Sans"/>
              <w:color w:val="0066AB"/>
              <w:sz w:val="15"/>
              <w:szCs w:val="15"/>
            </w:rPr>
            <w:tab/>
            <w:t>+385 1 659 45 55</w:t>
          </w:r>
        </w:p>
        <w:p w14:paraId="5A1EF9C9" w14:textId="77777777" w:rsidR="000003FA" w:rsidRPr="000003FA" w:rsidRDefault="00A62C91" w:rsidP="000003FA">
          <w:pPr>
            <w:pStyle w:val="BasicParagraph"/>
            <w:tabs>
              <w:tab w:val="left" w:pos="205"/>
              <w:tab w:val="left" w:pos="667"/>
            </w:tabs>
            <w:spacing w:line="216" w:lineRule="auto"/>
            <w:rPr>
              <w:rFonts w:ascii="Open Sans" w:hAnsi="Open Sans" w:cs="Open Sans"/>
              <w:color w:val="0066AB"/>
              <w:sz w:val="15"/>
              <w:szCs w:val="15"/>
            </w:rPr>
          </w:pPr>
          <w:r w:rsidRPr="000003FA">
            <w:rPr>
              <w:rFonts w:ascii="Open Sans Semibold" w:hAnsi="Open Sans Semibold" w:cs="Open Sans Semibold"/>
              <w:b/>
              <w:color w:val="0066AB"/>
              <w:sz w:val="12"/>
              <w:szCs w:val="12"/>
            </w:rPr>
            <w:t>E:</w:t>
          </w:r>
          <w:r w:rsidRPr="000003FA">
            <w:rPr>
              <w:rFonts w:ascii="Open Sans" w:hAnsi="Open Sans" w:cs="Open Sans"/>
              <w:color w:val="0066AB"/>
              <w:sz w:val="15"/>
              <w:szCs w:val="15"/>
            </w:rPr>
            <w:tab/>
            <w:t>inetec@inetec.hr</w:t>
          </w:r>
        </w:p>
        <w:p w14:paraId="71618AC7" w14:textId="77777777" w:rsidR="00ED483A" w:rsidRPr="000003FA" w:rsidRDefault="00A62C91" w:rsidP="000003FA">
          <w:pPr>
            <w:pStyle w:val="BasicParagraph"/>
            <w:tabs>
              <w:tab w:val="left" w:pos="205"/>
              <w:tab w:val="left" w:pos="667"/>
            </w:tabs>
            <w:spacing w:after="40" w:line="216" w:lineRule="auto"/>
            <w:rPr>
              <w:rFonts w:ascii="Open Sans" w:hAnsi="Open Sans" w:cs="Open Sans"/>
              <w:color w:val="0066AB"/>
              <w:sz w:val="15"/>
              <w:szCs w:val="15"/>
            </w:rPr>
          </w:pPr>
          <w:r w:rsidRPr="000003FA">
            <w:rPr>
              <w:rFonts w:ascii="Open Sans Semibold" w:hAnsi="Open Sans Semibold" w:cs="Open Sans Semibold"/>
              <w:b/>
              <w:color w:val="0066AB"/>
              <w:sz w:val="12"/>
              <w:szCs w:val="12"/>
            </w:rPr>
            <w:t>W:</w:t>
          </w:r>
          <w:r w:rsidRPr="000003FA">
            <w:rPr>
              <w:rFonts w:ascii="Open Sans" w:hAnsi="Open Sans" w:cs="Open Sans"/>
              <w:color w:val="0066AB"/>
              <w:sz w:val="15"/>
              <w:szCs w:val="15"/>
            </w:rPr>
            <w:tab/>
            <w:t>www.inetec.hr</w:t>
          </w:r>
        </w:p>
      </w:tc>
    </w:tr>
  </w:tbl>
  <w:p w14:paraId="52BEE467" w14:textId="77777777" w:rsidR="005D75EA" w:rsidRDefault="005D75EA" w:rsidP="00ED483A">
    <w:pPr>
      <w:pStyle w:val="Header"/>
      <w:ind w:left="-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62699"/>
    <w:multiLevelType w:val="hybridMultilevel"/>
    <w:tmpl w:val="F9748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E5547"/>
    <w:multiLevelType w:val="multilevel"/>
    <w:tmpl w:val="0C628D5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Gill Sans MT" w:hAnsi="Gill Sans MT" w:cs="Wingdings" w:hint="default"/>
        <w:b/>
        <w:i w:val="0"/>
        <w:color w:val="auto"/>
        <w:sz w:val="32"/>
      </w:rPr>
    </w:lvl>
    <w:lvl w:ilvl="1">
      <w:start w:val="1"/>
      <w:numFmt w:val="decimal"/>
      <w:isLgl/>
      <w:lvlText w:val="%1.%2"/>
      <w:lvlJc w:val="left"/>
      <w:pPr>
        <w:tabs>
          <w:tab w:val="num" w:pos="680"/>
        </w:tabs>
        <w:ind w:left="680" w:hanging="680"/>
      </w:pPr>
      <w:rPr>
        <w:rFonts w:ascii="Gill Sans MT" w:hAnsi="Gill Sans MT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tabs>
          <w:tab w:val="num" w:pos="737"/>
        </w:tabs>
        <w:ind w:left="737" w:hanging="737"/>
      </w:pPr>
      <w:rPr>
        <w:rFonts w:ascii="Gill Sans MT" w:hAnsi="Gill Sans M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907"/>
        </w:tabs>
        <w:ind w:left="907" w:hanging="907"/>
      </w:pPr>
      <w:rPr>
        <w:rFonts w:ascii="Gill Sans MT" w:hAnsi="Gill Sans MT" w:hint="default"/>
        <w:b/>
        <w:i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247"/>
        </w:tabs>
        <w:ind w:left="1247" w:hanging="1247"/>
      </w:pPr>
      <w:rPr>
        <w:rFonts w:ascii="Gill Sans MT" w:hAnsi="Gill Sans MT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431" w:hanging="431"/>
      </w:pPr>
      <w:rPr>
        <w:rFonts w:ascii="Gill Sans MT" w:hAnsi="Gill Sans MT" w:hint="default"/>
        <w:b/>
        <w:i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431" w:hanging="43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431" w:hanging="43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431" w:hanging="431"/>
      </w:pPr>
      <w:rPr>
        <w:rFonts w:hint="default"/>
      </w:rPr>
    </w:lvl>
  </w:abstractNum>
  <w:abstractNum w:abstractNumId="2" w15:restartNumberingAfterBreak="0">
    <w:nsid w:val="0AAD39CC"/>
    <w:multiLevelType w:val="hybridMultilevel"/>
    <w:tmpl w:val="25FCAC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D6EF3"/>
    <w:multiLevelType w:val="hybridMultilevel"/>
    <w:tmpl w:val="598CE150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FA3574"/>
    <w:multiLevelType w:val="hybridMultilevel"/>
    <w:tmpl w:val="AB462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BF6B6C"/>
    <w:multiLevelType w:val="hybridMultilevel"/>
    <w:tmpl w:val="5C4C2E98"/>
    <w:lvl w:ilvl="0" w:tplc="041A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CC77AC"/>
    <w:multiLevelType w:val="multilevel"/>
    <w:tmpl w:val="A660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26011D"/>
    <w:multiLevelType w:val="hybridMultilevel"/>
    <w:tmpl w:val="A62A4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117682"/>
    <w:multiLevelType w:val="hybridMultilevel"/>
    <w:tmpl w:val="51A20BFE"/>
    <w:lvl w:ilvl="0" w:tplc="04090005">
      <w:start w:val="1"/>
      <w:numFmt w:val="bullet"/>
      <w:lvlText w:val=""/>
      <w:lvlJc w:val="left"/>
      <w:pPr>
        <w:ind w:left="136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6"/>
  </w:num>
  <w:num w:numId="8">
    <w:abstractNumId w:val="8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051"/>
    <w:rsid w:val="000003FA"/>
    <w:rsid w:val="00051A32"/>
    <w:rsid w:val="00096C6B"/>
    <w:rsid w:val="00127C5F"/>
    <w:rsid w:val="00166F1A"/>
    <w:rsid w:val="001C3575"/>
    <w:rsid w:val="001E3006"/>
    <w:rsid w:val="002028BC"/>
    <w:rsid w:val="002E21B3"/>
    <w:rsid w:val="002F3FC9"/>
    <w:rsid w:val="003807FE"/>
    <w:rsid w:val="00386F6F"/>
    <w:rsid w:val="0039458D"/>
    <w:rsid w:val="00406D28"/>
    <w:rsid w:val="004674ED"/>
    <w:rsid w:val="004F2998"/>
    <w:rsid w:val="0052495F"/>
    <w:rsid w:val="005D27E7"/>
    <w:rsid w:val="005D75EA"/>
    <w:rsid w:val="00614F51"/>
    <w:rsid w:val="006232EF"/>
    <w:rsid w:val="00675027"/>
    <w:rsid w:val="0068602E"/>
    <w:rsid w:val="006F3592"/>
    <w:rsid w:val="007643D1"/>
    <w:rsid w:val="0077558F"/>
    <w:rsid w:val="008124DE"/>
    <w:rsid w:val="008468BB"/>
    <w:rsid w:val="0088065F"/>
    <w:rsid w:val="008950C0"/>
    <w:rsid w:val="00974051"/>
    <w:rsid w:val="009D11EA"/>
    <w:rsid w:val="00A1267B"/>
    <w:rsid w:val="00A32022"/>
    <w:rsid w:val="00A62C91"/>
    <w:rsid w:val="00AA2227"/>
    <w:rsid w:val="00AD673C"/>
    <w:rsid w:val="00B01704"/>
    <w:rsid w:val="00B15A38"/>
    <w:rsid w:val="00B41FA6"/>
    <w:rsid w:val="00B4399B"/>
    <w:rsid w:val="00C13855"/>
    <w:rsid w:val="00CB1718"/>
    <w:rsid w:val="00D12B65"/>
    <w:rsid w:val="00DE09E4"/>
    <w:rsid w:val="00E86139"/>
    <w:rsid w:val="00E8791C"/>
    <w:rsid w:val="00EC234D"/>
    <w:rsid w:val="00ED483A"/>
    <w:rsid w:val="00F64BB1"/>
    <w:rsid w:val="00FD4914"/>
    <w:rsid w:val="00FE1A9F"/>
    <w:rsid w:val="00FE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1ECF5B0C"/>
  <w15:docId w15:val="{11D70304-9480-46ED-AD89-DEE298FD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INETEC"/>
    <w:qFormat/>
    <w:rsid w:val="004674ED"/>
    <w:pPr>
      <w:spacing w:after="0" w:line="240" w:lineRule="auto"/>
    </w:pPr>
    <w:rPr>
      <w:rFonts w:ascii="Gill Sans MT" w:eastAsia="Times New Roman" w:hAnsi="Gill Sans MT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CB1718"/>
    <w:pPr>
      <w:keepNext/>
      <w:tabs>
        <w:tab w:val="num" w:pos="454"/>
      </w:tabs>
      <w:spacing w:before="360" w:after="60"/>
      <w:ind w:left="454" w:hanging="454"/>
      <w:outlineLvl w:val="0"/>
    </w:pPr>
    <w:rPr>
      <w:b/>
      <w:caps/>
      <w:kern w:val="32"/>
      <w:sz w:val="32"/>
      <w:szCs w:val="36"/>
      <w:lang w:val="en-US"/>
    </w:rPr>
  </w:style>
  <w:style w:type="paragraph" w:styleId="Heading2">
    <w:name w:val="heading 2"/>
    <w:aliases w:val="Char, Char,Title Header2,Clause_No&amp;Name,Section-Title"/>
    <w:basedOn w:val="Default"/>
    <w:next w:val="Normal"/>
    <w:link w:val="Heading2Char"/>
    <w:unhideWhenUsed/>
    <w:qFormat/>
    <w:rsid w:val="004674ED"/>
    <w:pPr>
      <w:spacing w:line="276" w:lineRule="auto"/>
      <w:outlineLvl w:val="1"/>
    </w:pPr>
    <w:rPr>
      <w:rFonts w:ascii="Gill Sans MT" w:hAnsi="Gill Sans MT" w:cs="Arial"/>
      <w:b/>
      <w:bCs/>
      <w:sz w:val="22"/>
      <w:szCs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CB171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autoRedefine/>
    <w:qFormat/>
    <w:rsid w:val="00CB1718"/>
    <w:pPr>
      <w:keepNext/>
      <w:tabs>
        <w:tab w:val="num" w:pos="907"/>
      </w:tabs>
      <w:spacing w:before="240" w:after="60"/>
      <w:ind w:left="907" w:hanging="907"/>
      <w:jc w:val="both"/>
      <w:outlineLvl w:val="3"/>
    </w:pPr>
    <w:rPr>
      <w:rFonts w:eastAsia="Calibri"/>
      <w:b/>
      <w:szCs w:val="28"/>
      <w:lang w:val="en-US"/>
    </w:rPr>
  </w:style>
  <w:style w:type="paragraph" w:styleId="Heading5">
    <w:name w:val="heading 5"/>
    <w:basedOn w:val="Normal"/>
    <w:next w:val="Normal"/>
    <w:link w:val="Heading5Char"/>
    <w:autoRedefine/>
    <w:qFormat/>
    <w:rsid w:val="00CB1718"/>
    <w:pPr>
      <w:tabs>
        <w:tab w:val="num" w:pos="1247"/>
      </w:tabs>
      <w:spacing w:before="240" w:after="60"/>
      <w:ind w:left="1247" w:hanging="1247"/>
      <w:jc w:val="both"/>
      <w:outlineLvl w:val="4"/>
    </w:pPr>
    <w:rPr>
      <w:b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CB1718"/>
    <w:pPr>
      <w:tabs>
        <w:tab w:val="num" w:pos="432"/>
      </w:tabs>
      <w:spacing w:before="240" w:after="60"/>
      <w:ind w:left="431" w:hanging="431"/>
      <w:jc w:val="both"/>
      <w:outlineLvl w:val="5"/>
    </w:pPr>
    <w:rPr>
      <w:b/>
      <w:i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75E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75EA"/>
  </w:style>
  <w:style w:type="paragraph" w:styleId="Footer">
    <w:name w:val="footer"/>
    <w:basedOn w:val="Normal"/>
    <w:link w:val="FooterChar"/>
    <w:uiPriority w:val="99"/>
    <w:unhideWhenUsed/>
    <w:rsid w:val="005D75E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75EA"/>
  </w:style>
  <w:style w:type="paragraph" w:customStyle="1" w:styleId="BasicParagraph">
    <w:name w:val="[Basic Paragraph]"/>
    <w:basedOn w:val="Normal"/>
    <w:uiPriority w:val="99"/>
    <w:rsid w:val="00406D2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table" w:styleId="TableGrid">
    <w:name w:val="Table Grid"/>
    <w:basedOn w:val="TableNormal"/>
    <w:uiPriority w:val="39"/>
    <w:rsid w:val="00ED4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ParagraphStyle">
    <w:name w:val="[No Paragraph Style]"/>
    <w:rsid w:val="00A62C9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A62C91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A62C91"/>
    <w:rPr>
      <w:color w:val="2B579A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50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0C0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aliases w:val="Char Char, Char Char,Title Header2 Char,Clause_No&amp;Name Char,Section-Title Char"/>
    <w:basedOn w:val="DefaultParagraphFont"/>
    <w:link w:val="Heading2"/>
    <w:uiPriority w:val="9"/>
    <w:rsid w:val="004674ED"/>
    <w:rPr>
      <w:rFonts w:ascii="Gill Sans MT" w:eastAsia="Times New Roman" w:hAnsi="Gill Sans MT" w:cs="Arial"/>
      <w:b/>
      <w:bCs/>
      <w:color w:val="000000"/>
      <w:lang w:eastAsia="hr-HR"/>
    </w:rPr>
  </w:style>
  <w:style w:type="paragraph" w:styleId="NormalWeb">
    <w:name w:val="Normal (Web)"/>
    <w:basedOn w:val="Normal"/>
    <w:uiPriority w:val="99"/>
    <w:unhideWhenUsed/>
    <w:rsid w:val="004674ED"/>
    <w:pPr>
      <w:spacing w:before="100" w:beforeAutospacing="1" w:after="100" w:afterAutospacing="1"/>
    </w:pPr>
    <w:rPr>
      <w:rFonts w:ascii="Times New Roman" w:hAnsi="Times New Roman"/>
      <w:lang w:eastAsia="hr-HR"/>
    </w:rPr>
  </w:style>
  <w:style w:type="paragraph" w:customStyle="1" w:styleId="Default">
    <w:name w:val="Default"/>
    <w:rsid w:val="004674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D12B65"/>
    <w:pPr>
      <w:ind w:left="720"/>
      <w:contextualSpacing/>
    </w:pPr>
    <w:rPr>
      <w:lang w:val="en-US"/>
    </w:rPr>
  </w:style>
  <w:style w:type="character" w:customStyle="1" w:styleId="Heading3Char">
    <w:name w:val="Heading 3 Char"/>
    <w:basedOn w:val="DefaultParagraphFont"/>
    <w:link w:val="Heading3"/>
    <w:rsid w:val="00CB171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CB1718"/>
    <w:rPr>
      <w:rFonts w:ascii="Gill Sans MT" w:eastAsia="Times New Roman" w:hAnsi="Gill Sans MT" w:cs="Times New Roman"/>
      <w:b/>
      <w:caps/>
      <w:kern w:val="32"/>
      <w:sz w:val="32"/>
      <w:szCs w:val="36"/>
      <w:lang w:val="en-US"/>
    </w:rPr>
  </w:style>
  <w:style w:type="character" w:customStyle="1" w:styleId="Heading4Char">
    <w:name w:val="Heading 4 Char"/>
    <w:basedOn w:val="DefaultParagraphFont"/>
    <w:link w:val="Heading4"/>
    <w:rsid w:val="00CB1718"/>
    <w:rPr>
      <w:rFonts w:ascii="Gill Sans MT" w:eastAsia="Calibri" w:hAnsi="Gill Sans MT" w:cs="Times New Roman"/>
      <w:b/>
      <w:sz w:val="24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rsid w:val="00CB1718"/>
    <w:rPr>
      <w:rFonts w:ascii="Gill Sans MT" w:eastAsia="Times New Roman" w:hAnsi="Gill Sans MT" w:cs="Times New Roman"/>
      <w:b/>
      <w:iCs/>
      <w:sz w:val="24"/>
      <w:szCs w:val="26"/>
    </w:rPr>
  </w:style>
  <w:style w:type="character" w:customStyle="1" w:styleId="Heading6Char">
    <w:name w:val="Heading 6 Char"/>
    <w:basedOn w:val="DefaultParagraphFont"/>
    <w:link w:val="Heading6"/>
    <w:rsid w:val="00CB1718"/>
    <w:rPr>
      <w:rFonts w:ascii="Gill Sans MT" w:eastAsia="Times New Roman" w:hAnsi="Gill Sans MT" w:cs="Times New Roman"/>
      <w:b/>
      <w:i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CB1718"/>
    <w:pPr>
      <w:spacing w:after="120"/>
      <w:jc w:val="both"/>
    </w:pPr>
    <w:rPr>
      <w:rFonts w:eastAsia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CB1718"/>
    <w:rPr>
      <w:rFonts w:ascii="Gill Sans MT" w:eastAsia="Calibri" w:hAnsi="Gill Sans MT" w:cs="Times New Roman"/>
      <w:sz w:val="24"/>
      <w:szCs w:val="24"/>
      <w:lang w:val="en-US"/>
    </w:rPr>
  </w:style>
  <w:style w:type="paragraph" w:styleId="Caption">
    <w:name w:val="caption"/>
    <w:basedOn w:val="Normal"/>
    <w:next w:val="Normal"/>
    <w:link w:val="CaptionChar"/>
    <w:qFormat/>
    <w:rsid w:val="00CB1718"/>
    <w:pPr>
      <w:numPr>
        <w:ilvl w:val="12"/>
      </w:numPr>
      <w:spacing w:before="120"/>
      <w:jc w:val="both"/>
    </w:pPr>
    <w:rPr>
      <w:rFonts w:ascii="Arial" w:hAnsi="Arial"/>
      <w:i/>
      <w:szCs w:val="20"/>
      <w:lang w:val="en-US"/>
    </w:rPr>
  </w:style>
  <w:style w:type="character" w:customStyle="1" w:styleId="CaptionChar">
    <w:name w:val="Caption Char"/>
    <w:link w:val="Caption"/>
    <w:rsid w:val="00CB1718"/>
    <w:rPr>
      <w:rFonts w:ascii="Arial" w:eastAsia="Times New Roman" w:hAnsi="Arial" w:cs="Times New Roman"/>
      <w:i/>
      <w:sz w:val="24"/>
      <w:szCs w:val="20"/>
      <w:lang w:val="en-US"/>
    </w:rPr>
  </w:style>
  <w:style w:type="paragraph" w:customStyle="1" w:styleId="a">
    <w:name w:val="Абзац списка"/>
    <w:basedOn w:val="Normal"/>
    <w:link w:val="a0"/>
    <w:uiPriority w:val="34"/>
    <w:qFormat/>
    <w:rsid w:val="00CB1718"/>
    <w:pPr>
      <w:ind w:left="720"/>
      <w:contextualSpacing/>
      <w:jc w:val="both"/>
    </w:pPr>
    <w:rPr>
      <w:rFonts w:ascii="Arial" w:eastAsia="Calibri" w:hAnsi="Arial"/>
      <w:szCs w:val="22"/>
      <w:lang w:val="en-US"/>
    </w:rPr>
  </w:style>
  <w:style w:type="character" w:customStyle="1" w:styleId="a0">
    <w:name w:val="Абзац списка Знак"/>
    <w:link w:val="a"/>
    <w:uiPriority w:val="34"/>
    <w:rsid w:val="00CB1718"/>
    <w:rPr>
      <w:rFonts w:ascii="Arial" w:eastAsia="Calibri" w:hAnsi="Arial" w:cs="Times New Roman"/>
      <w:sz w:val="24"/>
      <w:lang w:val="en-US"/>
    </w:rPr>
  </w:style>
  <w:style w:type="character" w:styleId="Strong">
    <w:name w:val="Strong"/>
    <w:basedOn w:val="DefaultParagraphFont"/>
    <w:uiPriority w:val="22"/>
    <w:qFormat/>
    <w:rsid w:val="00386F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82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careers@inetec.h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C5CD710B63D04FA002980515989A12" ma:contentTypeVersion="9" ma:contentTypeDescription="Create a new document." ma:contentTypeScope="" ma:versionID="85c6c0f15237a29e5d48f2638a187fc7">
  <xsd:schema xmlns:xsd="http://www.w3.org/2001/XMLSchema" xmlns:xs="http://www.w3.org/2001/XMLSchema" xmlns:p="http://schemas.microsoft.com/office/2006/metadata/properties" xmlns:ns3="49772f61-b719-427c-8e85-4bac4e3c5da2" targetNamespace="http://schemas.microsoft.com/office/2006/metadata/properties" ma:root="true" ma:fieldsID="3b57b8e5acf819f965330f565cf536c2" ns3:_="">
    <xsd:import namespace="49772f61-b719-427c-8e85-4bac4e3c5d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772f61-b719-427c-8e85-4bac4e3c5d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CE5C83-7EC7-4085-90C6-17E0F98C1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772f61-b719-427c-8e85-4bac4e3c5d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031C1D-E320-45DB-B4EF-9EF4EB846F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7A28B9-5DDE-4BFE-ABB6-A64B3AA3FED2}">
  <ds:schemaRefs>
    <ds:schemaRef ds:uri="http://www.w3.org/XML/1998/namespace"/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49772f61-b719-427c-8e85-4bac4e3c5da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Mislav Boban</dc:creator>
  <cp:keywords/>
  <dc:description/>
  <cp:lastModifiedBy>Diana Lovrec Horvatić</cp:lastModifiedBy>
  <cp:revision>6</cp:revision>
  <cp:lastPrinted>2023-08-25T11:36:00Z</cp:lastPrinted>
  <dcterms:created xsi:type="dcterms:W3CDTF">2023-08-25T11:28:00Z</dcterms:created>
  <dcterms:modified xsi:type="dcterms:W3CDTF">2023-08-25T11:49:00Z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0x01010019C5CD710B63D04FA002980515989A12</vt:lpwstr>
  </property>
</Properties>
</file>