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0"/>
      </w:tblGrid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drawing>
                <wp:anchor distT="0" distB="0" distL="114300" distR="114300" simplePos="0" relativeHeight="251658240" behindDoc="0" locked="0" layoutInCell="1" allowOverlap="1" wp14:anchorId="37F38465" wp14:editId="142AF52E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0</wp:posOffset>
                  </wp:positionV>
                  <wp:extent cx="5090160" cy="1524000"/>
                  <wp:effectExtent l="0" t="0" r="0" b="0"/>
                  <wp:wrapNone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800" cy="147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0"/>
            </w:tblGrid>
            <w:tr w:rsidR="00C36022" w:rsidRPr="00C36022">
              <w:trPr>
                <w:trHeight w:val="264"/>
                <w:tblCellSpacing w:w="0" w:type="dxa"/>
              </w:trPr>
              <w:tc>
                <w:tcPr>
                  <w:tcW w:w="1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6022" w:rsidRPr="00C36022" w:rsidRDefault="00C36022" w:rsidP="00C3602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de-AT"/>
                    </w:rPr>
                  </w:pPr>
                </w:p>
              </w:tc>
            </w:tr>
          </w:tbl>
          <w:p w:rsidR="00C36022" w:rsidRPr="00C36022" w:rsidRDefault="00C36022" w:rsidP="00C360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576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Kostwein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grupa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je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vodeći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proizvođač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strojeva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dijelova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strojeve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koji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opslužuje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kupce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iz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različitih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gospodarskih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grana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trenutno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zapošljavamo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oko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1100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radnika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. 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Kostwein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kvaliteta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iz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Hrvatske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Austrije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-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nalazi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se u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uporabi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širom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svijeta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!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Naši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kupci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svi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oni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svjetski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lideri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tržištu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u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različitim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granama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strojarstva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oslanjanju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se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kvalitetu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znanje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našeg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poduzeća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.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Postavili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smo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standarde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u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preciznoj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proizvodnji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montaži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logistici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sastavnih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dijelova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modula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kompletnih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strojeva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globalnu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suradnju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temeljenu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"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Build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-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-Print Business".</w:t>
            </w:r>
          </w:p>
        </w:tc>
      </w:tr>
      <w:tr w:rsidR="00C36022" w:rsidRPr="00C36022" w:rsidTr="00C36022">
        <w:trPr>
          <w:trHeight w:val="276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022" w:rsidRPr="00C36022" w:rsidRDefault="00C36022" w:rsidP="00C360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AT"/>
              </w:rPr>
            </w:pPr>
          </w:p>
        </w:tc>
      </w:tr>
      <w:tr w:rsidR="00C36022" w:rsidRPr="00C36022" w:rsidTr="00C36022">
        <w:trPr>
          <w:trHeight w:val="1032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80"/>
                <w:szCs w:val="80"/>
                <w:u w:val="single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F0"/>
                <w:sz w:val="80"/>
                <w:szCs w:val="80"/>
                <w:u w:val="single"/>
                <w:lang w:eastAsia="de-AT"/>
              </w:rPr>
              <w:t>Voditelj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B0F0"/>
                <w:sz w:val="80"/>
                <w:szCs w:val="80"/>
                <w:u w:val="single"/>
                <w:lang w:eastAsia="de-AT"/>
              </w:rPr>
              <w:t xml:space="preserve"> </w:t>
            </w:r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80"/>
                <w:szCs w:val="80"/>
                <w:u w:val="single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80"/>
                <w:szCs w:val="80"/>
                <w:u w:val="single"/>
                <w:lang w:eastAsia="de-AT"/>
              </w:rPr>
              <w:t>zavarivanja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80"/>
                <w:szCs w:val="80"/>
                <w:u w:val="single"/>
                <w:lang w:eastAsia="de-AT"/>
              </w:rPr>
              <w:t xml:space="preserve"> (m/ž)</w:t>
            </w: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de-AT"/>
              </w:rPr>
            </w:pPr>
          </w:p>
        </w:tc>
      </w:tr>
      <w:tr w:rsidR="00C36022" w:rsidRPr="00C36022" w:rsidTr="00C36022">
        <w:trPr>
          <w:trHeight w:val="36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Lokacija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: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Trnovec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u w:val="single"/>
                <w:lang w:eastAsia="de-AT"/>
              </w:rPr>
            </w:pPr>
          </w:p>
        </w:tc>
      </w:tr>
      <w:tr w:rsidR="00C36022" w:rsidRPr="00C36022" w:rsidTr="00C36022">
        <w:trPr>
          <w:trHeight w:val="36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Obrazovanje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: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VSS -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osoba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završenom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EWE/IWE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diplomom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minimalno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3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godine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radnog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iskustva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istom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mjestu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.</w:t>
            </w:r>
          </w:p>
        </w:tc>
      </w:tr>
      <w:tr w:rsidR="00C36022" w:rsidRPr="00C36022" w:rsidTr="00C36022">
        <w:trPr>
          <w:trHeight w:val="30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Tečaj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sukladno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normi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EN ISO 9606-1 i EN ISO 9606-2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prednost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,</w:t>
            </w:r>
          </w:p>
        </w:tc>
      </w:tr>
      <w:tr w:rsidR="00C36022" w:rsidRPr="00C36022" w:rsidTr="00C36022">
        <w:trPr>
          <w:trHeight w:val="30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Dobro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poznavanje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strojne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obrade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područja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zavarivanja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.</w:t>
            </w:r>
          </w:p>
        </w:tc>
      </w:tr>
      <w:tr w:rsidR="00C36022" w:rsidRPr="00C36022" w:rsidTr="00C36022">
        <w:trPr>
          <w:trHeight w:val="30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Informatička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pismenost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(MS - Office)</w:t>
            </w:r>
          </w:p>
        </w:tc>
      </w:tr>
      <w:tr w:rsidR="00C36022" w:rsidRPr="00C36022" w:rsidTr="00C36022">
        <w:trPr>
          <w:trHeight w:val="30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Engleski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/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Njemački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jezik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u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govoru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pismu</w:t>
            </w:r>
            <w:proofErr w:type="spellEnd"/>
          </w:p>
        </w:tc>
      </w:tr>
      <w:tr w:rsidR="00C36022" w:rsidRPr="00C36022" w:rsidTr="00C36022">
        <w:trPr>
          <w:trHeight w:val="30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</w:p>
        </w:tc>
      </w:tr>
      <w:tr w:rsidR="00C36022" w:rsidRPr="00C36022" w:rsidTr="00C36022">
        <w:trPr>
          <w:trHeight w:val="36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Radni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zadaci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: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Planiranje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ljudskog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kadra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izrada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plana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godišnjih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odmora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Maschinenbelegung, Feinplanung, Kapazitätsanalyse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Vorbereitende Tätigkeiten für Fertigung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Definiranje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strategije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plana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obrade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Planiranje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alata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mjernih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uređaja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praćenje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uputa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zahtjeva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kupca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Kontrola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nadzor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proizvodnje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procesa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Kontrola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tehničkih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nacrta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Odjava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naloga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u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sistemu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prijava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grešaka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Kontrola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dijelova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otprema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montaža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, ….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Dnevni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zadaci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Vođenje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zaliha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alata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naprava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Dokumentiranje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gotovih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naloga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Korekcija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radnog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vremena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Rukovođenje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radnicima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Poticanje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razvoja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kompetencija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kod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radnika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Motivacija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Rješavanje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sukova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problema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unutar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odjela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Delegiranje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radnih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zadataka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Kontinuirano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praćenje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sudjelovanje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u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procesu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poboljšanja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Pružanje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podrške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radnicima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odjela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poticanje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istih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Poistovjećivanje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vizijom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poduzeća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Neprestano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školovanje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radnika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(WCM)</w:t>
            </w:r>
          </w:p>
        </w:tc>
      </w:tr>
      <w:tr w:rsidR="00C36022" w:rsidRPr="00C36022" w:rsidTr="00C36022">
        <w:trPr>
          <w:trHeight w:val="315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</w:p>
        </w:tc>
      </w:tr>
      <w:tr w:rsidR="00C36022" w:rsidRPr="00C36022" w:rsidTr="00C36022">
        <w:trPr>
          <w:trHeight w:val="36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Osobne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karakteristike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.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Osvještenost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sigurnost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radu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Osvještenost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prema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zaštiti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okoliša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Osvještenost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prema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kvaliteti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troškovima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Visoka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usredotočenost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poboljšanje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osjećaj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odgovornosti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Proaktivnost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Samostalnost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Fleksibilnost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izdržljivost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otpornost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Spremnost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učenje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daljnje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napredovanje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Timski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Razvijene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komunikacijske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vještine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proslijeđivanje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informacija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Identifikacija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vizijom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poduzeća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Uzorno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ponašanje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</w:p>
        </w:tc>
      </w:tr>
      <w:tr w:rsidR="00C36022" w:rsidRPr="00C36022" w:rsidTr="00C36022">
        <w:trPr>
          <w:trHeight w:val="36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Uvjeti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: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Raznolikost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dinamičnost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u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dovoljno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slobodnog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prostora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Mogućnost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profesionalnog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osobnog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razvoja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daljnjeg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napredovanja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unutar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poduzeća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de-AT"/>
              </w:rPr>
            </w:pPr>
          </w:p>
        </w:tc>
      </w:tr>
      <w:tr w:rsidR="00C36022" w:rsidRPr="00C36022" w:rsidTr="00C36022">
        <w:trPr>
          <w:trHeight w:val="36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Što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 xml:space="preserve"> mi </w:t>
            </w: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nudimo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: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Prijava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puno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vrijem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ugovor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neodređeno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vrijeme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·        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Putni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troškovi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plaćeni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u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cjelosti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Ostali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neoporezivi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dodaci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plaću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>·       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topli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obrok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plaćen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djelomično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mogućnost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narudžbe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gableca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</w:p>
        </w:tc>
      </w:tr>
      <w:tr w:rsidR="00C36022" w:rsidRPr="00C36022" w:rsidTr="00C36022">
        <w:trPr>
          <w:trHeight w:val="36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Radno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vrijeme</w:t>
            </w:r>
            <w:proofErr w:type="spellEnd"/>
            <w:r w:rsidRPr="00C3602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u w:val="single"/>
                <w:lang w:eastAsia="de-AT"/>
              </w:rPr>
              <w:t>: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r w:rsidRPr="00C36022">
              <w:rPr>
                <w:rFonts w:ascii="Calibri" w:eastAsia="Times New Roman" w:hAnsi="Calibri" w:cs="Calibri"/>
                <w:lang w:eastAsia="de-AT"/>
              </w:rPr>
              <w:t xml:space="preserve">Od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ponedjeljka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do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petka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- 40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sati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tjedno</w:t>
            </w:r>
            <w:proofErr w:type="spellEnd"/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de-AT"/>
              </w:rPr>
            </w:pP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Ukoliko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smo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probudli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Vašu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zainteresiranost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ovo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radno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mjesto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,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molimo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Vas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da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nam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pošaljete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zamolbu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životopis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sljedeću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E-Mail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adresu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:</w:t>
            </w:r>
          </w:p>
        </w:tc>
      </w:tr>
      <w:tr w:rsidR="00C36022" w:rsidRPr="00C36022" w:rsidTr="00C36022">
        <w:trPr>
          <w:trHeight w:val="264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de-AT"/>
              </w:rPr>
            </w:pPr>
            <w:hyperlink r:id="rId6" w:history="1">
              <w:r w:rsidRPr="00C3602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de-AT"/>
                </w:rPr>
                <w:t>zamolba@kostwein.hr</w:t>
              </w:r>
            </w:hyperlink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Zamolbe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životopis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poslati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dvojezično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(na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hrvatskom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i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njemačkom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ili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engleskom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 xml:space="preserve"> </w:t>
            </w:r>
            <w:proofErr w:type="spellStart"/>
            <w:r w:rsidRPr="00C36022">
              <w:rPr>
                <w:rFonts w:ascii="Calibri" w:eastAsia="Times New Roman" w:hAnsi="Calibri" w:cs="Calibri"/>
                <w:lang w:eastAsia="de-AT"/>
              </w:rPr>
              <w:t>jeziku</w:t>
            </w:r>
            <w:proofErr w:type="spellEnd"/>
            <w:r w:rsidRPr="00C36022">
              <w:rPr>
                <w:rFonts w:ascii="Calibri" w:eastAsia="Times New Roman" w:hAnsi="Calibri" w:cs="Calibri"/>
                <w:lang w:eastAsia="de-AT"/>
              </w:rPr>
              <w:t>).</w:t>
            </w:r>
          </w:p>
        </w:tc>
      </w:tr>
      <w:tr w:rsidR="00C36022" w:rsidRPr="00C36022" w:rsidTr="00C36022">
        <w:trPr>
          <w:trHeight w:val="288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022" w:rsidRPr="00C36022" w:rsidRDefault="00C36022" w:rsidP="00C3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AT"/>
              </w:rPr>
            </w:pPr>
          </w:p>
        </w:tc>
      </w:tr>
    </w:tbl>
    <w:p w:rsidR="00915A19" w:rsidRDefault="00915A19"/>
    <w:sectPr w:rsidR="00915A19" w:rsidSect="00C3602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22"/>
    <w:rsid w:val="00915A19"/>
    <w:rsid w:val="00C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36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36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molba@kostwe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Kostwein Maschinenbau GMBH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Gluhak Tomislav</dc:creator>
  <cp:keywords/>
  <dc:description/>
  <cp:lastModifiedBy/>
  <cp:revision>1</cp:revision>
  <dcterms:created xsi:type="dcterms:W3CDTF">2020-07-20T13:09:00Z</dcterms:created>
</cp:coreProperties>
</file>